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15EA" w:rsidRPr="00CB15EA" w:rsidRDefault="00CB15EA" w:rsidP="00CB15EA">
      <w:pPr>
        <w:widowControl/>
        <w:jc w:val="center"/>
        <w:rPr>
          <w:rFonts w:ascii="方正小标宋简体" w:eastAsia="方正小标宋简体" w:hAnsi="宋体" w:cs="宋体"/>
          <w:color w:val="000000"/>
          <w:kern w:val="0"/>
          <w:sz w:val="44"/>
          <w:szCs w:val="44"/>
        </w:rPr>
      </w:pPr>
      <w:r w:rsidRPr="00CB15EA">
        <w:rPr>
          <w:rFonts w:ascii="方正小标宋简体" w:eastAsia="方正小标宋简体" w:hAnsi="宋体" w:cs="宋体" w:hint="eastAsia"/>
          <w:color w:val="000000"/>
          <w:kern w:val="0"/>
          <w:sz w:val="44"/>
          <w:szCs w:val="44"/>
        </w:rPr>
        <w:t>2016年优秀硕士学位论文名单</w:t>
      </w:r>
    </w:p>
    <w:tbl>
      <w:tblPr>
        <w:tblW w:w="14709" w:type="dxa"/>
        <w:tblLook w:val="04A0"/>
      </w:tblPr>
      <w:tblGrid>
        <w:gridCol w:w="2086"/>
        <w:gridCol w:w="1283"/>
        <w:gridCol w:w="7512"/>
        <w:gridCol w:w="2410"/>
        <w:gridCol w:w="1418"/>
      </w:tblGrid>
      <w:tr w:rsidR="00431741" w:rsidRPr="008A6E1E" w:rsidTr="005776F0">
        <w:trPr>
          <w:trHeight w:val="460"/>
          <w:tblHeader/>
        </w:trPr>
        <w:tc>
          <w:tcPr>
            <w:tcW w:w="2086" w:type="dxa"/>
            <w:tcBorders>
              <w:top w:val="single" w:sz="8" w:space="0" w:color="auto"/>
              <w:left w:val="single" w:sz="8" w:space="0" w:color="auto"/>
              <w:bottom w:val="single" w:sz="8" w:space="0" w:color="auto"/>
              <w:right w:val="nil"/>
            </w:tcBorders>
            <w:shd w:val="clear" w:color="auto" w:fill="auto"/>
            <w:vAlign w:val="center"/>
            <w:hideMark/>
          </w:tcPr>
          <w:p w:rsidR="00644313" w:rsidRPr="008A6E1E" w:rsidRDefault="00644313" w:rsidP="00B50219">
            <w:pPr>
              <w:jc w:val="center"/>
              <w:rPr>
                <w:rFonts w:asciiTheme="minorEastAsia" w:hAnsiTheme="minorEastAsia"/>
                <w:b/>
                <w:sz w:val="24"/>
                <w:szCs w:val="24"/>
              </w:rPr>
            </w:pPr>
            <w:r w:rsidRPr="008A6E1E">
              <w:rPr>
                <w:rFonts w:asciiTheme="minorEastAsia" w:hAnsiTheme="minorEastAsia" w:hint="eastAsia"/>
                <w:b/>
                <w:sz w:val="24"/>
                <w:szCs w:val="24"/>
              </w:rPr>
              <w:t>单位名称</w:t>
            </w:r>
          </w:p>
        </w:tc>
        <w:tc>
          <w:tcPr>
            <w:tcW w:w="128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44313" w:rsidRPr="008A6E1E" w:rsidRDefault="00644313" w:rsidP="00B50219">
            <w:pPr>
              <w:jc w:val="center"/>
              <w:rPr>
                <w:rFonts w:asciiTheme="minorEastAsia" w:hAnsiTheme="minorEastAsia"/>
                <w:b/>
                <w:sz w:val="24"/>
                <w:szCs w:val="24"/>
              </w:rPr>
            </w:pPr>
            <w:r w:rsidRPr="008A6E1E">
              <w:rPr>
                <w:rFonts w:asciiTheme="minorEastAsia" w:hAnsiTheme="minorEastAsia" w:hint="eastAsia"/>
                <w:b/>
                <w:sz w:val="24"/>
                <w:szCs w:val="24"/>
              </w:rPr>
              <w:t>作者姓名</w:t>
            </w:r>
          </w:p>
        </w:tc>
        <w:tc>
          <w:tcPr>
            <w:tcW w:w="751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44313" w:rsidRPr="008A6E1E" w:rsidRDefault="00644313" w:rsidP="007079B1">
            <w:pPr>
              <w:jc w:val="center"/>
              <w:rPr>
                <w:rFonts w:asciiTheme="minorEastAsia" w:hAnsiTheme="minorEastAsia"/>
                <w:b/>
                <w:sz w:val="24"/>
                <w:szCs w:val="24"/>
              </w:rPr>
            </w:pPr>
            <w:r w:rsidRPr="008A6E1E">
              <w:rPr>
                <w:rFonts w:asciiTheme="minorEastAsia" w:hAnsiTheme="minorEastAsia" w:hint="eastAsia"/>
                <w:b/>
                <w:sz w:val="24"/>
                <w:szCs w:val="24"/>
              </w:rPr>
              <w:t>论 文 题 目</w:t>
            </w:r>
          </w:p>
        </w:tc>
        <w:tc>
          <w:tcPr>
            <w:tcW w:w="241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44313" w:rsidRPr="008A6E1E" w:rsidRDefault="00644313" w:rsidP="007079B1">
            <w:pPr>
              <w:jc w:val="center"/>
              <w:rPr>
                <w:rFonts w:asciiTheme="minorEastAsia" w:hAnsiTheme="minorEastAsia"/>
                <w:b/>
                <w:sz w:val="24"/>
                <w:szCs w:val="24"/>
              </w:rPr>
            </w:pPr>
            <w:r w:rsidRPr="008A6E1E">
              <w:rPr>
                <w:rFonts w:asciiTheme="minorEastAsia" w:hAnsiTheme="minorEastAsia" w:hint="eastAsia"/>
                <w:b/>
                <w:sz w:val="24"/>
                <w:szCs w:val="24"/>
              </w:rPr>
              <w:t>一级学科名称</w:t>
            </w:r>
          </w:p>
        </w:tc>
        <w:tc>
          <w:tcPr>
            <w:tcW w:w="1418" w:type="dxa"/>
            <w:tcBorders>
              <w:top w:val="single" w:sz="8" w:space="0" w:color="auto"/>
              <w:left w:val="single" w:sz="8" w:space="0" w:color="auto"/>
              <w:bottom w:val="single" w:sz="8" w:space="0" w:color="auto"/>
              <w:right w:val="single" w:sz="8" w:space="0" w:color="auto"/>
            </w:tcBorders>
            <w:vAlign w:val="center"/>
          </w:tcPr>
          <w:p w:rsidR="00644313" w:rsidRPr="008A6E1E" w:rsidRDefault="00644313" w:rsidP="00B50219">
            <w:pPr>
              <w:jc w:val="center"/>
              <w:rPr>
                <w:rFonts w:asciiTheme="minorEastAsia" w:hAnsiTheme="minorEastAsia"/>
                <w:b/>
                <w:sz w:val="24"/>
                <w:szCs w:val="24"/>
              </w:rPr>
            </w:pPr>
            <w:r w:rsidRPr="008A6E1E">
              <w:rPr>
                <w:rFonts w:asciiTheme="minorEastAsia" w:hAnsiTheme="minorEastAsia" w:hint="eastAsia"/>
                <w:b/>
                <w:sz w:val="24"/>
                <w:szCs w:val="24"/>
              </w:rPr>
              <w:t>导师姓名</w:t>
            </w:r>
          </w:p>
        </w:tc>
      </w:tr>
      <w:tr w:rsidR="00431741" w:rsidRPr="008A6E1E" w:rsidTr="005776F0">
        <w:tc>
          <w:tcPr>
            <w:tcW w:w="2086" w:type="dxa"/>
            <w:vMerge w:val="restart"/>
            <w:tcBorders>
              <w:top w:val="single" w:sz="8" w:space="0" w:color="auto"/>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南昌大学102</w:t>
            </w:r>
          </w:p>
        </w:tc>
        <w:tc>
          <w:tcPr>
            <w:tcW w:w="1283" w:type="dxa"/>
            <w:tcBorders>
              <w:top w:val="single" w:sz="8" w:space="0" w:color="auto"/>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陈建华</w:t>
            </w:r>
          </w:p>
        </w:tc>
        <w:tc>
          <w:tcPr>
            <w:tcW w:w="7512" w:type="dxa"/>
            <w:tcBorders>
              <w:top w:val="single" w:sz="8" w:space="0" w:color="auto"/>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G-度量空间中若干耦合公共不动点问题的研究</w:t>
            </w:r>
          </w:p>
        </w:tc>
        <w:tc>
          <w:tcPr>
            <w:tcW w:w="2410" w:type="dxa"/>
            <w:tcBorders>
              <w:top w:val="single" w:sz="8" w:space="0" w:color="auto"/>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数学</w:t>
            </w:r>
          </w:p>
        </w:tc>
        <w:tc>
          <w:tcPr>
            <w:tcW w:w="1418" w:type="dxa"/>
            <w:tcBorders>
              <w:top w:val="single" w:sz="8" w:space="0" w:color="auto"/>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黄先玖</w:t>
            </w:r>
            <w:proofErr w:type="gramEnd"/>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华天祥</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基于变换理论的量子图像加密算法</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信息与通信工程</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周南润</w:t>
            </w:r>
            <w:proofErr w:type="gramEnd"/>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穆俊</w:t>
            </w:r>
            <w:proofErr w:type="gramEnd"/>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齐泽克</w:t>
            </w:r>
            <w:proofErr w:type="gramEnd"/>
            <w:r w:rsidRPr="008A6E1E">
              <w:rPr>
                <w:rFonts w:ascii="仿宋_GB2312" w:eastAsia="仿宋_GB2312" w:hAnsiTheme="minorEastAsia" w:hint="eastAsia"/>
                <w:sz w:val="24"/>
                <w:szCs w:val="24"/>
              </w:rPr>
              <w:t>理论书写中的"悖论"思维</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中国语言文学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孟广明</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刘智超</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银、铜纳米簇的合成及其在生化分析中的应用研究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化学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邱建丁</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徐文清</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关于</w:t>
            </w:r>
            <w:proofErr w:type="spellStart"/>
            <w:r w:rsidRPr="008A6E1E">
              <w:rPr>
                <w:rFonts w:ascii="仿宋_GB2312" w:eastAsia="仿宋_GB2312" w:hAnsiTheme="minorEastAsia" w:hint="eastAsia"/>
                <w:sz w:val="24"/>
                <w:szCs w:val="24"/>
              </w:rPr>
              <w:t>Menger</w:t>
            </w:r>
            <w:proofErr w:type="spellEnd"/>
            <w:r w:rsidRPr="008A6E1E">
              <w:rPr>
                <w:rFonts w:ascii="仿宋_GB2312" w:eastAsia="仿宋_GB2312" w:hAnsiTheme="minorEastAsia" w:hint="eastAsia"/>
                <w:sz w:val="24"/>
                <w:szCs w:val="24"/>
              </w:rPr>
              <w:t>概率度量空间中非线性映射的不动点存在性问题研究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数学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朱传喜</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罗婷</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关于概率度量空间中三元公共不动点问题的研究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数学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朱传喜</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龚云</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现代性选择的逻辑——芬伯格技术批判理论探究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哲学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詹世友</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王燕</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石墨烯超灵敏</w:t>
            </w:r>
            <w:proofErr w:type="gramEnd"/>
            <w:r w:rsidRPr="008A6E1E">
              <w:rPr>
                <w:rFonts w:ascii="仿宋_GB2312" w:eastAsia="仿宋_GB2312" w:hAnsiTheme="minorEastAsia" w:hint="eastAsia"/>
                <w:sz w:val="24"/>
                <w:szCs w:val="24"/>
              </w:rPr>
              <w:t>应变型传感器的研究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物理学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王立</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汪浪红</w:t>
            </w:r>
            <w:proofErr w:type="gramEnd"/>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基于光谱学技术研究几种食品添加剂与生物大分子的作用机制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公共卫生与预防医学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张国文</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兰诗琴</w:t>
            </w:r>
            <w:proofErr w:type="gramEnd"/>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十九世纪西方童话中的梦研究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中国语言文学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万文斌</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赵慧芳</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基于碳基纳米材料-鲁米诺</w:t>
            </w:r>
            <w:proofErr w:type="gramStart"/>
            <w:r w:rsidRPr="008A6E1E">
              <w:rPr>
                <w:rFonts w:ascii="仿宋_GB2312" w:eastAsia="仿宋_GB2312" w:hAnsiTheme="minorEastAsia" w:hint="eastAsia"/>
                <w:sz w:val="24"/>
                <w:szCs w:val="24"/>
              </w:rPr>
              <w:t>的电致化学发光</w:t>
            </w:r>
            <w:proofErr w:type="gramEnd"/>
            <w:r w:rsidRPr="008A6E1E">
              <w:rPr>
                <w:rFonts w:ascii="仿宋_GB2312" w:eastAsia="仿宋_GB2312" w:hAnsiTheme="minorEastAsia" w:hint="eastAsia"/>
                <w:sz w:val="24"/>
                <w:szCs w:val="24"/>
              </w:rPr>
              <w:t>生物酶传感新方法研究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化学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梁汝萍</w:t>
            </w:r>
            <w:proofErr w:type="gramEnd"/>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钟晨明</w:t>
            </w:r>
            <w:proofErr w:type="gramEnd"/>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基于磁耦合谐振无线电能</w:t>
            </w:r>
            <w:proofErr w:type="gramStart"/>
            <w:r w:rsidRPr="008A6E1E">
              <w:rPr>
                <w:rFonts w:ascii="仿宋_GB2312" w:eastAsia="仿宋_GB2312" w:hAnsiTheme="minorEastAsia" w:hint="eastAsia"/>
                <w:sz w:val="24"/>
                <w:szCs w:val="24"/>
              </w:rPr>
              <w:t>传输组</w:t>
            </w:r>
            <w:proofErr w:type="gramEnd"/>
            <w:r w:rsidRPr="008A6E1E">
              <w:rPr>
                <w:rFonts w:ascii="仿宋_GB2312" w:eastAsia="仿宋_GB2312" w:hAnsiTheme="minorEastAsia" w:hint="eastAsia"/>
                <w:sz w:val="24"/>
                <w:szCs w:val="24"/>
              </w:rPr>
              <w:t>网结构及相关电路的研究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工程硕士</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罗斌</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胡国文</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proofErr w:type="spellStart"/>
            <w:r w:rsidRPr="008A6E1E">
              <w:rPr>
                <w:rFonts w:ascii="仿宋_GB2312" w:eastAsia="仿宋_GB2312" w:hAnsiTheme="minorEastAsia" w:hint="eastAsia"/>
                <w:sz w:val="24"/>
                <w:szCs w:val="24"/>
              </w:rPr>
              <w:t>iPSCs</w:t>
            </w:r>
            <w:proofErr w:type="spellEnd"/>
            <w:r w:rsidRPr="008A6E1E">
              <w:rPr>
                <w:rFonts w:ascii="仿宋_GB2312" w:eastAsia="仿宋_GB2312" w:hAnsiTheme="minorEastAsia" w:hint="eastAsia"/>
                <w:sz w:val="24"/>
                <w:szCs w:val="24"/>
              </w:rPr>
              <w:t>-MSCs来源的外</w:t>
            </w:r>
            <w:proofErr w:type="gramStart"/>
            <w:r w:rsidRPr="008A6E1E">
              <w:rPr>
                <w:rFonts w:ascii="仿宋_GB2312" w:eastAsia="仿宋_GB2312" w:hAnsiTheme="minorEastAsia" w:hint="eastAsia"/>
                <w:sz w:val="24"/>
                <w:szCs w:val="24"/>
              </w:rPr>
              <w:t>泌</w:t>
            </w:r>
            <w:proofErr w:type="gramEnd"/>
            <w:r w:rsidRPr="008A6E1E">
              <w:rPr>
                <w:rFonts w:ascii="仿宋_GB2312" w:eastAsia="仿宋_GB2312" w:hAnsiTheme="minorEastAsia" w:hint="eastAsia"/>
                <w:sz w:val="24"/>
                <w:szCs w:val="24"/>
              </w:rPr>
              <w:t>体修复缺血性组织损伤的作用及其机制研究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临床医学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邓志锋</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章德发</w:t>
            </w:r>
            <w:proofErr w:type="gramEnd"/>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颈动脉斑块形成和支架内再狭窄的血流动力学研究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机械工程</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刘莹</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曹明惠</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GeSe2:Bi —维纳米结构的制备及其性能研究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材料科学与工程</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程抱昌</w:t>
            </w:r>
            <w:proofErr w:type="gramEnd"/>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胡文成</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镁合金中典型Laves相结构、电子和热力学性质的第一性原理研究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材料科学与工程</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刘勇</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auto"/>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王玉洁</w:t>
            </w:r>
          </w:p>
        </w:tc>
        <w:tc>
          <w:tcPr>
            <w:tcW w:w="7512" w:type="dxa"/>
            <w:tcBorders>
              <w:top w:val="nil"/>
              <w:left w:val="nil"/>
              <w:bottom w:val="single" w:sz="8" w:space="0" w:color="auto"/>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基于泄流振动响应的结构振动</w:t>
            </w:r>
            <w:proofErr w:type="gramStart"/>
            <w:r w:rsidRPr="008A6E1E">
              <w:rPr>
                <w:rFonts w:ascii="仿宋_GB2312" w:eastAsia="仿宋_GB2312" w:hAnsiTheme="minorEastAsia" w:hint="eastAsia"/>
                <w:sz w:val="24"/>
                <w:szCs w:val="24"/>
              </w:rPr>
              <w:t>反分析</w:t>
            </w:r>
            <w:proofErr w:type="gramEnd"/>
            <w:r w:rsidRPr="008A6E1E">
              <w:rPr>
                <w:rFonts w:ascii="仿宋_GB2312" w:eastAsia="仿宋_GB2312" w:hAnsiTheme="minorEastAsia" w:hint="eastAsia"/>
                <w:sz w:val="24"/>
                <w:szCs w:val="24"/>
              </w:rPr>
              <w:t>与振动安全评价研究</w:t>
            </w:r>
          </w:p>
        </w:tc>
        <w:tc>
          <w:tcPr>
            <w:tcW w:w="2410" w:type="dxa"/>
            <w:tcBorders>
              <w:top w:val="nil"/>
              <w:left w:val="nil"/>
              <w:bottom w:val="single" w:sz="8" w:space="0" w:color="auto"/>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水利工程</w:t>
            </w:r>
          </w:p>
        </w:tc>
        <w:tc>
          <w:tcPr>
            <w:tcW w:w="1418" w:type="dxa"/>
            <w:tcBorders>
              <w:top w:val="nil"/>
              <w:left w:val="nil"/>
              <w:bottom w:val="single" w:sz="8" w:space="0" w:color="auto"/>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陈合爱</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周璇</w:t>
            </w:r>
          </w:p>
        </w:tc>
        <w:tc>
          <w:tcPr>
            <w:tcW w:w="7512" w:type="dxa"/>
            <w:tcBorders>
              <w:top w:val="single" w:sz="8" w:space="0" w:color="auto"/>
              <w:left w:val="nil"/>
              <w:bottom w:val="single" w:sz="8" w:space="0" w:color="auto"/>
              <w:right w:val="single" w:sz="4"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中国健康人生理性衰老量表构建及测量评价和端粒长度检测的研究</w:t>
            </w:r>
          </w:p>
        </w:tc>
        <w:tc>
          <w:tcPr>
            <w:tcW w:w="2410" w:type="dxa"/>
            <w:tcBorders>
              <w:top w:val="single" w:sz="8" w:space="0" w:color="auto"/>
              <w:left w:val="nil"/>
              <w:bottom w:val="single" w:sz="8" w:space="0" w:color="auto"/>
              <w:right w:val="single" w:sz="4"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公共卫生与预防医学</w:t>
            </w:r>
          </w:p>
        </w:tc>
        <w:tc>
          <w:tcPr>
            <w:tcW w:w="1418" w:type="dxa"/>
            <w:tcBorders>
              <w:top w:val="single" w:sz="8" w:space="0" w:color="auto"/>
              <w:left w:val="nil"/>
              <w:bottom w:val="single" w:sz="8" w:space="0" w:color="auto"/>
              <w:right w:val="single" w:sz="4" w:space="0" w:color="auto"/>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黄河浪</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金斌</w:t>
            </w:r>
          </w:p>
        </w:tc>
        <w:tc>
          <w:tcPr>
            <w:tcW w:w="7512" w:type="dxa"/>
            <w:tcBorders>
              <w:top w:val="single" w:sz="8" w:space="0" w:color="auto"/>
              <w:left w:val="nil"/>
              <w:bottom w:val="single" w:sz="4" w:space="0" w:color="auto"/>
              <w:right w:val="single" w:sz="4"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表面机械研磨处理AZ31镁合金显微组织和力学性能研究</w:t>
            </w:r>
          </w:p>
        </w:tc>
        <w:tc>
          <w:tcPr>
            <w:tcW w:w="2410" w:type="dxa"/>
            <w:tcBorders>
              <w:top w:val="single" w:sz="8" w:space="0" w:color="auto"/>
              <w:left w:val="nil"/>
              <w:bottom w:val="single" w:sz="4" w:space="0" w:color="auto"/>
              <w:right w:val="single" w:sz="4"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材料科学与工程</w:t>
            </w:r>
          </w:p>
        </w:tc>
        <w:tc>
          <w:tcPr>
            <w:tcW w:w="1418" w:type="dxa"/>
            <w:tcBorders>
              <w:top w:val="single" w:sz="8" w:space="0" w:color="auto"/>
              <w:left w:val="nil"/>
              <w:bottom w:val="single" w:sz="4" w:space="0" w:color="auto"/>
              <w:right w:val="single" w:sz="4" w:space="0" w:color="auto"/>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刘勇</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魏水林</w:t>
            </w:r>
            <w:proofErr w:type="gramEnd"/>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白光LED用红光发射Eu3+掺杂碱土金属钼酸盐/钨钼酸盐荧光粉的制备及发光特性</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工程硕士</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于立新</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黎敏</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高尿酸血症与脑卒中风险前瞻性研究的meta分析</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临床医学硕士</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唐震宇</w:t>
            </w:r>
            <w:proofErr w:type="gramEnd"/>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项巧敏</w:t>
            </w:r>
            <w:proofErr w:type="gramEnd"/>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若干非线性发展方程解的定性性质研究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数学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王荣年</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徐欢</w:t>
            </w:r>
            <w:proofErr w:type="gramEnd"/>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经训书院</w:t>
            </w:r>
            <w:proofErr w:type="gramEnd"/>
            <w:r w:rsidRPr="008A6E1E">
              <w:rPr>
                <w:rFonts w:ascii="仿宋_GB2312" w:eastAsia="仿宋_GB2312" w:hAnsiTheme="minorEastAsia" w:hint="eastAsia"/>
                <w:sz w:val="24"/>
                <w:szCs w:val="24"/>
              </w:rPr>
              <w:t>考述</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中国语言文学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段晓华</w:t>
            </w:r>
          </w:p>
        </w:tc>
      </w:tr>
      <w:tr w:rsidR="00431741" w:rsidRPr="008A6E1E" w:rsidTr="005776F0">
        <w:tc>
          <w:tcPr>
            <w:tcW w:w="2086" w:type="dxa"/>
            <w:vMerge w:val="restart"/>
            <w:tcBorders>
              <w:top w:val="single" w:sz="8" w:space="0" w:color="auto"/>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lastRenderedPageBreak/>
              <w:t>南昌大学102</w:t>
            </w: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朱鹏先</w:t>
            </w:r>
            <w:proofErr w:type="gramEnd"/>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一类分数</w:t>
            </w:r>
            <w:proofErr w:type="gramStart"/>
            <w:r w:rsidRPr="008A6E1E">
              <w:rPr>
                <w:rFonts w:ascii="仿宋_GB2312" w:eastAsia="仿宋_GB2312" w:hAnsiTheme="minorEastAsia" w:hint="eastAsia"/>
                <w:sz w:val="24"/>
                <w:szCs w:val="24"/>
              </w:rPr>
              <w:t>阶发展</w:t>
            </w:r>
            <w:proofErr w:type="gramEnd"/>
            <w:r w:rsidRPr="008A6E1E">
              <w:rPr>
                <w:rFonts w:ascii="仿宋_GB2312" w:eastAsia="仿宋_GB2312" w:hAnsiTheme="minorEastAsia" w:hint="eastAsia"/>
                <w:sz w:val="24"/>
                <w:szCs w:val="24"/>
              </w:rPr>
              <w:t>包含解集的拓扑结构</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数学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王荣年</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张冠亚</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铁皮石斛多糖在模拟消化、酵解体系中的代谢特点及其改善肠道功能的研究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食品科学与工程</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聂少平</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nil"/>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吴嫣然</w:t>
            </w:r>
          </w:p>
        </w:tc>
        <w:tc>
          <w:tcPr>
            <w:tcW w:w="7512" w:type="dxa"/>
            <w:tcBorders>
              <w:top w:val="nil"/>
              <w:left w:val="nil"/>
              <w:bottom w:val="nil"/>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高校师生信任对教学质量的影响机制--以江西省六所高校为例</w:t>
            </w:r>
          </w:p>
        </w:tc>
        <w:tc>
          <w:tcPr>
            <w:tcW w:w="2410" w:type="dxa"/>
            <w:tcBorders>
              <w:top w:val="nil"/>
              <w:left w:val="nil"/>
              <w:bottom w:val="nil"/>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管理科学与工程</w:t>
            </w:r>
          </w:p>
        </w:tc>
        <w:tc>
          <w:tcPr>
            <w:tcW w:w="1418" w:type="dxa"/>
            <w:tcBorders>
              <w:top w:val="nil"/>
              <w:left w:val="nil"/>
              <w:bottom w:val="nil"/>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邓群钊</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杨瑞</w:t>
            </w:r>
          </w:p>
        </w:tc>
        <w:tc>
          <w:tcPr>
            <w:tcW w:w="7512" w:type="dxa"/>
            <w:tcBorders>
              <w:top w:val="single" w:sz="8" w:space="0" w:color="auto"/>
              <w:left w:val="nil"/>
              <w:bottom w:val="single" w:sz="8" w:space="0" w:color="auto"/>
              <w:right w:val="single" w:sz="8"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社区微信订阅</w:t>
            </w:r>
            <w:proofErr w:type="gramEnd"/>
            <w:r w:rsidRPr="008A6E1E">
              <w:rPr>
                <w:rFonts w:ascii="仿宋_GB2312" w:eastAsia="仿宋_GB2312" w:hAnsiTheme="minorEastAsia" w:hint="eastAsia"/>
                <w:sz w:val="24"/>
                <w:szCs w:val="24"/>
              </w:rPr>
              <w:t>号对中青年群体社区情感的影响——以</w:t>
            </w:r>
            <w:proofErr w:type="gramStart"/>
            <w:r w:rsidRPr="008A6E1E">
              <w:rPr>
                <w:rFonts w:ascii="仿宋_GB2312" w:eastAsia="仿宋_GB2312" w:hAnsiTheme="minorEastAsia" w:hint="eastAsia"/>
                <w:sz w:val="24"/>
                <w:szCs w:val="24"/>
              </w:rPr>
              <w:t>南昌市红谷世纪</w:t>
            </w:r>
            <w:proofErr w:type="gramEnd"/>
            <w:r w:rsidRPr="008A6E1E">
              <w:rPr>
                <w:rFonts w:ascii="仿宋_GB2312" w:eastAsia="仿宋_GB2312" w:hAnsiTheme="minorEastAsia" w:hint="eastAsia"/>
                <w:sz w:val="24"/>
                <w:szCs w:val="24"/>
              </w:rPr>
              <w:t>花园社区为例</w:t>
            </w:r>
          </w:p>
        </w:tc>
        <w:tc>
          <w:tcPr>
            <w:tcW w:w="2410" w:type="dxa"/>
            <w:tcBorders>
              <w:top w:val="single" w:sz="8" w:space="0" w:color="auto"/>
              <w:left w:val="nil"/>
              <w:bottom w:val="single" w:sz="8" w:space="0" w:color="auto"/>
              <w:right w:val="single" w:sz="8"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新闻与传播硕士</w:t>
            </w:r>
          </w:p>
        </w:tc>
        <w:tc>
          <w:tcPr>
            <w:tcW w:w="1418" w:type="dxa"/>
            <w:tcBorders>
              <w:top w:val="single" w:sz="8" w:space="0" w:color="auto"/>
              <w:left w:val="nil"/>
              <w:bottom w:val="single" w:sz="8" w:space="0" w:color="auto"/>
              <w:right w:val="single" w:sz="8" w:space="0" w:color="auto"/>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王倩</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auto"/>
              <w:right w:val="single" w:sz="8" w:space="0" w:color="auto"/>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谷美惠</w:t>
            </w:r>
          </w:p>
        </w:tc>
        <w:tc>
          <w:tcPr>
            <w:tcW w:w="7512" w:type="dxa"/>
            <w:tcBorders>
              <w:top w:val="nil"/>
              <w:left w:val="nil"/>
              <w:bottom w:val="single" w:sz="8" w:space="0" w:color="auto"/>
              <w:right w:val="single" w:sz="8"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草鱼IRF-2下调IFN、PKR、PKZ转录的分子机制</w:t>
            </w:r>
          </w:p>
        </w:tc>
        <w:tc>
          <w:tcPr>
            <w:tcW w:w="2410" w:type="dxa"/>
            <w:tcBorders>
              <w:top w:val="nil"/>
              <w:left w:val="nil"/>
              <w:bottom w:val="single" w:sz="8" w:space="0" w:color="auto"/>
              <w:right w:val="single" w:sz="8"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生物学</w:t>
            </w:r>
          </w:p>
        </w:tc>
        <w:tc>
          <w:tcPr>
            <w:tcW w:w="1418" w:type="dxa"/>
            <w:tcBorders>
              <w:top w:val="nil"/>
              <w:left w:val="nil"/>
              <w:bottom w:val="single" w:sz="8" w:space="0" w:color="auto"/>
              <w:right w:val="single" w:sz="8" w:space="0" w:color="auto"/>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胡成钰</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李列</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多层次孔结构柔韧自支撑分子印迹膜分离葛根中染料木黄酮的研究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化学工程与技术</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范杰平</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张鹏</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天津海河流域微生物污染及新型指示菌的研究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公共卫生硕士</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袁兆康</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易杰群</w:t>
            </w:r>
            <w:proofErr w:type="gramEnd"/>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两种虫草寄主</w:t>
            </w:r>
            <w:proofErr w:type="gramStart"/>
            <w:r w:rsidRPr="008A6E1E">
              <w:rPr>
                <w:rFonts w:ascii="仿宋_GB2312" w:eastAsia="仿宋_GB2312" w:hAnsiTheme="minorEastAsia" w:hint="eastAsia"/>
                <w:sz w:val="24"/>
                <w:szCs w:val="24"/>
              </w:rPr>
              <w:t>蝠</w:t>
            </w:r>
            <w:proofErr w:type="gramEnd"/>
            <w:r w:rsidRPr="008A6E1E">
              <w:rPr>
                <w:rFonts w:ascii="仿宋_GB2312" w:eastAsia="仿宋_GB2312" w:hAnsiTheme="minorEastAsia" w:hint="eastAsia"/>
                <w:sz w:val="24"/>
                <w:szCs w:val="24"/>
              </w:rPr>
              <w:t>蛾线粒体基因组特征及系统发育研究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生物学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夏斌</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余翔</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论墨家学派的巫术背景与墨家集团的宗教特性</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哲学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刘精忠</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杨小东</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社交网络在高校学生思想政治教育中的运用研究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马克思主义理论</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姚建华</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郜湾</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基于G-四链体构建DNA比色逻辑门的研究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化学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邱建丁</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李富海</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Eu3+离子掺杂钼酸盐白光荧光粉制备和发光性质研究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材料科学与工程</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于立新</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龚伯韬</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N大M院硕士研究生的合作学习研究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教育学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吴重涵</w:t>
            </w:r>
            <w:proofErr w:type="gramEnd"/>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张逢涛</w:t>
            </w:r>
            <w:proofErr w:type="gramEnd"/>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度</w:t>
            </w:r>
            <w:proofErr w:type="gramStart"/>
            <w:r w:rsidRPr="008A6E1E">
              <w:rPr>
                <w:rFonts w:ascii="仿宋_GB2312" w:eastAsia="仿宋_GB2312" w:hAnsiTheme="minorEastAsia" w:hint="eastAsia"/>
                <w:sz w:val="24"/>
                <w:szCs w:val="24"/>
              </w:rPr>
              <w:t>正及其</w:t>
            </w:r>
            <w:proofErr w:type="gramEnd"/>
            <w:r w:rsidRPr="008A6E1E">
              <w:rPr>
                <w:rFonts w:ascii="仿宋_GB2312" w:eastAsia="仿宋_GB2312" w:hAnsiTheme="minorEastAsia" w:hint="eastAsia"/>
                <w:sz w:val="24"/>
                <w:szCs w:val="24"/>
              </w:rPr>
              <w:t>思想研究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哲学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杨柱才</w:t>
            </w:r>
            <w:proofErr w:type="gramEnd"/>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姜振翔</w:t>
            </w:r>
            <w:proofErr w:type="gramEnd"/>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融合多源时空信息的混凝土重力坝运行性状诊断方法研究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水利工程</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徐镇凯</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auto"/>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王天琪</w:t>
            </w:r>
          </w:p>
        </w:tc>
        <w:tc>
          <w:tcPr>
            <w:tcW w:w="7512" w:type="dxa"/>
            <w:tcBorders>
              <w:top w:val="nil"/>
              <w:left w:val="nil"/>
              <w:bottom w:val="single" w:sz="8" w:space="0" w:color="auto"/>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铝酸三钙对电镀废水中重金属及阴离子表面活性剂的协同去除</w:t>
            </w:r>
          </w:p>
        </w:tc>
        <w:tc>
          <w:tcPr>
            <w:tcW w:w="2410" w:type="dxa"/>
            <w:tcBorders>
              <w:top w:val="nil"/>
              <w:left w:val="nil"/>
              <w:bottom w:val="single" w:sz="8" w:space="0" w:color="auto"/>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环境科学与工程</w:t>
            </w:r>
          </w:p>
        </w:tc>
        <w:tc>
          <w:tcPr>
            <w:tcW w:w="1418" w:type="dxa"/>
            <w:tcBorders>
              <w:top w:val="nil"/>
              <w:left w:val="nil"/>
              <w:bottom w:val="single" w:sz="8" w:space="0" w:color="auto"/>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曾惠卿</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single" w:sz="8" w:space="0" w:color="auto"/>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王亚萍</w:t>
            </w:r>
          </w:p>
        </w:tc>
        <w:tc>
          <w:tcPr>
            <w:tcW w:w="7512" w:type="dxa"/>
            <w:tcBorders>
              <w:top w:val="single" w:sz="8" w:space="0" w:color="auto"/>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农药、塑化剂与蛋白质的结合机理研究</w:t>
            </w:r>
          </w:p>
        </w:tc>
        <w:tc>
          <w:tcPr>
            <w:tcW w:w="2410" w:type="dxa"/>
            <w:tcBorders>
              <w:top w:val="single" w:sz="8" w:space="0" w:color="auto"/>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公共卫生与预防医学</w:t>
            </w:r>
          </w:p>
        </w:tc>
        <w:tc>
          <w:tcPr>
            <w:tcW w:w="1418" w:type="dxa"/>
            <w:tcBorders>
              <w:top w:val="single" w:sz="8" w:space="0" w:color="auto"/>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张国文</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林晋</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K562细胞外</w:t>
            </w:r>
            <w:proofErr w:type="gramStart"/>
            <w:r w:rsidRPr="008A6E1E">
              <w:rPr>
                <w:rFonts w:ascii="仿宋_GB2312" w:eastAsia="仿宋_GB2312" w:hAnsiTheme="minorEastAsia" w:hint="eastAsia"/>
                <w:sz w:val="24"/>
                <w:szCs w:val="24"/>
              </w:rPr>
              <w:t>泌</w:t>
            </w:r>
            <w:proofErr w:type="gramEnd"/>
            <w:r w:rsidRPr="008A6E1E">
              <w:rPr>
                <w:rFonts w:ascii="仿宋_GB2312" w:eastAsia="仿宋_GB2312" w:hAnsiTheme="minorEastAsia" w:hint="eastAsia"/>
                <w:sz w:val="24"/>
                <w:szCs w:val="24"/>
              </w:rPr>
              <w:t>体抑制骨髓间充质干细胞黏附功能的实验研究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临床医学硕士</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王小中</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向菲菲</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表面化学反应诱导的超分子结构研究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物理学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王立</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乐健</w:t>
            </w:r>
            <w:proofErr w:type="gramEnd"/>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平面自主移动机器人空间弯曲角焊缝跟踪控制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机械工程</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张华</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刘圣恩</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MIMO双向中继系统的预编</w:t>
            </w:r>
            <w:proofErr w:type="gramStart"/>
            <w:r w:rsidRPr="008A6E1E">
              <w:rPr>
                <w:rFonts w:ascii="仿宋_GB2312" w:eastAsia="仿宋_GB2312" w:hAnsiTheme="minorEastAsia" w:hint="eastAsia"/>
                <w:sz w:val="24"/>
                <w:szCs w:val="24"/>
              </w:rPr>
              <w:t>码设计</w:t>
            </w:r>
            <w:proofErr w:type="gramEnd"/>
            <w:r w:rsidRPr="008A6E1E">
              <w:rPr>
                <w:rFonts w:ascii="仿宋_GB2312" w:eastAsia="仿宋_GB2312" w:hAnsiTheme="minorEastAsia" w:hint="eastAsia"/>
                <w:sz w:val="24"/>
                <w:szCs w:val="24"/>
              </w:rPr>
              <w:t>与性能优化研究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信息与通信工程</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肖霖</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周国辉</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基于水分活度和玻璃化转变理论大米淀粉体系贮藏稳定性的研究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食品科学与工程</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刘成梅</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巩辰</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马克思主义与女性主义研究--以世界政治中的权力为考察</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马克思主义理论</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杨汇智</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李正华</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混合稀土变质铝合金组织及性能研究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材料科学与工程</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闫洪</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周小悦</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植物活性成分与DNA体外相互作用检测技术及分子机制的研究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食品科学与工程</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张国文</w:t>
            </w:r>
          </w:p>
        </w:tc>
      </w:tr>
      <w:tr w:rsidR="00431741" w:rsidRPr="008A6E1E" w:rsidTr="005776F0">
        <w:tc>
          <w:tcPr>
            <w:tcW w:w="2086" w:type="dxa"/>
            <w:vMerge w:val="restart"/>
            <w:tcBorders>
              <w:top w:val="single" w:sz="8" w:space="0" w:color="auto"/>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lastRenderedPageBreak/>
              <w:t>南昌大学102</w:t>
            </w: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黎明</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原发性肝癌细胞中Rock2调控CEBPD对其增殖功能的作用</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临床医学硕士</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邵江华</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王琳</w:t>
            </w:r>
            <w:proofErr w:type="gramStart"/>
            <w:r w:rsidRPr="008A6E1E">
              <w:rPr>
                <w:rFonts w:ascii="仿宋_GB2312" w:eastAsia="仿宋_GB2312" w:hAnsiTheme="minorEastAsia" w:hint="eastAsia"/>
                <w:sz w:val="24"/>
                <w:szCs w:val="24"/>
              </w:rPr>
              <w:t>琳</w:t>
            </w:r>
            <w:proofErr w:type="gramEnd"/>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透析膜辅助氧化石墨</w:t>
            </w:r>
            <w:proofErr w:type="gramStart"/>
            <w:r w:rsidRPr="008A6E1E">
              <w:rPr>
                <w:rFonts w:ascii="仿宋_GB2312" w:eastAsia="仿宋_GB2312" w:hAnsiTheme="minorEastAsia" w:hint="eastAsia"/>
                <w:sz w:val="24"/>
                <w:szCs w:val="24"/>
              </w:rPr>
              <w:t>烯</w:t>
            </w:r>
            <w:proofErr w:type="gramEnd"/>
            <w:r w:rsidRPr="008A6E1E">
              <w:rPr>
                <w:rFonts w:ascii="仿宋_GB2312" w:eastAsia="仿宋_GB2312" w:hAnsiTheme="minorEastAsia" w:hint="eastAsia"/>
                <w:sz w:val="24"/>
                <w:szCs w:val="24"/>
              </w:rPr>
              <w:t>分散液吸附分离水中低浓度稀土离子的研究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材料科学与工程</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陈伟凡</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邱鸿旭</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proofErr w:type="spellStart"/>
            <w:r w:rsidRPr="008A6E1E">
              <w:rPr>
                <w:rFonts w:ascii="仿宋_GB2312" w:eastAsia="仿宋_GB2312" w:hAnsiTheme="minorEastAsia" w:hint="eastAsia"/>
                <w:sz w:val="24"/>
                <w:szCs w:val="24"/>
              </w:rPr>
              <w:t>Sm</w:t>
            </w:r>
            <w:proofErr w:type="spellEnd"/>
            <w:r w:rsidRPr="008A6E1E">
              <w:rPr>
                <w:rFonts w:ascii="仿宋_GB2312" w:eastAsia="仿宋_GB2312" w:hAnsiTheme="minorEastAsia" w:hint="eastAsia"/>
                <w:sz w:val="24"/>
                <w:szCs w:val="24"/>
              </w:rPr>
              <w:t>及CNTs在铝硅合金中的应用及性能研究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材料科学与工程</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闫洪</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single" w:sz="8" w:space="0" w:color="000000"/>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康利平</w:t>
            </w:r>
          </w:p>
        </w:tc>
        <w:tc>
          <w:tcPr>
            <w:tcW w:w="7512" w:type="dxa"/>
            <w:tcBorders>
              <w:top w:val="single" w:sz="8" w:space="0" w:color="000000"/>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光伏三电平逆变器的故障建模及其诊断方法研究</w:t>
            </w:r>
          </w:p>
        </w:tc>
        <w:tc>
          <w:tcPr>
            <w:tcW w:w="2410" w:type="dxa"/>
            <w:tcBorders>
              <w:top w:val="single" w:sz="8" w:space="0" w:color="000000"/>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控制科学与工程</w:t>
            </w:r>
          </w:p>
        </w:tc>
        <w:tc>
          <w:tcPr>
            <w:tcW w:w="1418" w:type="dxa"/>
            <w:tcBorders>
              <w:top w:val="single" w:sz="8" w:space="0" w:color="000000"/>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万晓凤</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single" w:sz="8" w:space="0" w:color="000000"/>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王佳</w:t>
            </w:r>
            <w:proofErr w:type="gramStart"/>
            <w:r w:rsidRPr="008A6E1E">
              <w:rPr>
                <w:rFonts w:ascii="仿宋_GB2312" w:eastAsia="仿宋_GB2312" w:hAnsiTheme="minorEastAsia" w:hint="eastAsia"/>
                <w:sz w:val="24"/>
                <w:szCs w:val="24"/>
              </w:rPr>
              <w:t>佳</w:t>
            </w:r>
            <w:proofErr w:type="gramEnd"/>
          </w:p>
        </w:tc>
        <w:tc>
          <w:tcPr>
            <w:tcW w:w="7512" w:type="dxa"/>
            <w:tcBorders>
              <w:top w:val="single" w:sz="8" w:space="0" w:color="000000"/>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鄱阳湖湿地甲烷排放通量与甲烷产生潜力及其影响因素研究</w:t>
            </w:r>
          </w:p>
        </w:tc>
        <w:tc>
          <w:tcPr>
            <w:tcW w:w="2410" w:type="dxa"/>
            <w:tcBorders>
              <w:top w:val="single" w:sz="8" w:space="0" w:color="000000"/>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环境科学与工程</w:t>
            </w:r>
          </w:p>
        </w:tc>
        <w:tc>
          <w:tcPr>
            <w:tcW w:w="1418" w:type="dxa"/>
            <w:tcBorders>
              <w:top w:val="single" w:sz="8" w:space="0" w:color="000000"/>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弓晓峰</w:t>
            </w:r>
            <w:proofErr w:type="gramEnd"/>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雷莉</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白木通</w:t>
            </w:r>
            <w:proofErr w:type="gramStart"/>
            <w:r w:rsidRPr="008A6E1E">
              <w:rPr>
                <w:rFonts w:ascii="仿宋_GB2312" w:eastAsia="仿宋_GB2312" w:hAnsiTheme="minorEastAsia" w:hint="eastAsia"/>
                <w:sz w:val="24"/>
                <w:szCs w:val="24"/>
              </w:rPr>
              <w:t>籽</w:t>
            </w:r>
            <w:proofErr w:type="gramEnd"/>
            <w:r w:rsidRPr="008A6E1E">
              <w:rPr>
                <w:rFonts w:ascii="仿宋_GB2312" w:eastAsia="仿宋_GB2312" w:hAnsiTheme="minorEastAsia" w:hint="eastAsia"/>
                <w:sz w:val="24"/>
                <w:szCs w:val="24"/>
              </w:rPr>
              <w:t>蛋白功能改性的研究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食品科学与工程</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熊华</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吴鹏昆</w:t>
            </w:r>
            <w:proofErr w:type="gramEnd"/>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单独二孩政策实施效应的差异性研究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管理科学与工程</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陆伟锋</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高元海</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现代配电网络分析与优化问题研究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电气工程</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王淳</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宋滢</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传统ft水画“三远”空间意境在当代文人建筑中的表达</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建筑学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徐从淮</w:t>
            </w:r>
            <w:proofErr w:type="gramEnd"/>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王惟佳</w:t>
            </w:r>
            <w:proofErr w:type="gramEnd"/>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HER2基因对恶性脑膜瘤IOMM-Lee细胞株增殖和侵袭的影响</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基础医学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梅金红</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auto"/>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任美玲</w:t>
            </w:r>
          </w:p>
        </w:tc>
        <w:tc>
          <w:tcPr>
            <w:tcW w:w="7512" w:type="dxa"/>
            <w:tcBorders>
              <w:top w:val="nil"/>
              <w:left w:val="nil"/>
              <w:bottom w:val="single" w:sz="8" w:space="0" w:color="auto"/>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量子点荧光微球免疫层析试纸条定量检测玉米中的黄曲霉毒素B1</w:t>
            </w:r>
          </w:p>
        </w:tc>
        <w:tc>
          <w:tcPr>
            <w:tcW w:w="2410" w:type="dxa"/>
            <w:tcBorders>
              <w:top w:val="nil"/>
              <w:left w:val="nil"/>
              <w:bottom w:val="single" w:sz="8" w:space="0" w:color="auto"/>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食品科学与工程</w:t>
            </w:r>
          </w:p>
        </w:tc>
        <w:tc>
          <w:tcPr>
            <w:tcW w:w="1418" w:type="dxa"/>
            <w:tcBorders>
              <w:top w:val="nil"/>
              <w:left w:val="nil"/>
              <w:bottom w:val="single" w:sz="8" w:space="0" w:color="auto"/>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熊勇华</w:t>
            </w:r>
            <w:proofErr w:type="gramEnd"/>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single" w:sz="8" w:space="0" w:color="auto"/>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柯鹏</w:t>
            </w:r>
          </w:p>
        </w:tc>
        <w:tc>
          <w:tcPr>
            <w:tcW w:w="7512" w:type="dxa"/>
            <w:tcBorders>
              <w:top w:val="single" w:sz="8" w:space="0" w:color="auto"/>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江西省生态优势评价及生态效益转化率测度研究</w:t>
            </w:r>
          </w:p>
        </w:tc>
        <w:tc>
          <w:tcPr>
            <w:tcW w:w="2410" w:type="dxa"/>
            <w:tcBorders>
              <w:top w:val="single" w:sz="8" w:space="0" w:color="auto"/>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理论经济学</w:t>
            </w:r>
          </w:p>
        </w:tc>
        <w:tc>
          <w:tcPr>
            <w:tcW w:w="1418" w:type="dxa"/>
            <w:tcBorders>
              <w:top w:val="single" w:sz="8" w:space="0" w:color="auto"/>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刘耀彬</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任昌辉</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试论电视媒体的社交化发展之道—以我国省级卫视的实践为例</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新闻与传播硕士</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郑智斌</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赵盼</w:t>
            </w:r>
            <w:proofErr w:type="gramStart"/>
            <w:r w:rsidRPr="008A6E1E">
              <w:rPr>
                <w:rFonts w:ascii="仿宋_GB2312" w:eastAsia="仿宋_GB2312" w:hAnsiTheme="minorEastAsia" w:hint="eastAsia"/>
                <w:sz w:val="24"/>
                <w:szCs w:val="24"/>
              </w:rPr>
              <w:t>盼</w:t>
            </w:r>
            <w:proofErr w:type="gramEnd"/>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磷钨酸/氧化石墨</w:t>
            </w:r>
            <w:proofErr w:type="gramStart"/>
            <w:r w:rsidRPr="008A6E1E">
              <w:rPr>
                <w:rFonts w:ascii="仿宋_GB2312" w:eastAsia="仿宋_GB2312" w:hAnsiTheme="minorEastAsia" w:hint="eastAsia"/>
                <w:sz w:val="24"/>
                <w:szCs w:val="24"/>
              </w:rPr>
              <w:t>烯</w:t>
            </w:r>
            <w:proofErr w:type="gramEnd"/>
            <w:r w:rsidRPr="008A6E1E">
              <w:rPr>
                <w:rFonts w:ascii="仿宋_GB2312" w:eastAsia="仿宋_GB2312" w:hAnsiTheme="minorEastAsia" w:hint="eastAsia"/>
                <w:sz w:val="24"/>
                <w:szCs w:val="24"/>
              </w:rPr>
              <w:t>复合材料的制备及其催化性能的研究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化学工程与技术</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张宁</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徐</w:t>
            </w:r>
            <w:proofErr w:type="gramStart"/>
            <w:r w:rsidRPr="008A6E1E">
              <w:rPr>
                <w:rFonts w:ascii="仿宋_GB2312" w:eastAsia="仿宋_GB2312" w:hAnsiTheme="minorEastAsia" w:hint="eastAsia"/>
                <w:sz w:val="24"/>
                <w:szCs w:val="24"/>
              </w:rPr>
              <w:t>莹莹</w:t>
            </w:r>
            <w:proofErr w:type="gramEnd"/>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论民事执行中的强制管理</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法学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涂书田</w:t>
            </w:r>
            <w:proofErr w:type="gramEnd"/>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田璐</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宗族发展与地方社会变迁——粤东梅城攀桂坊个案研究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中国史</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肖文评</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李昌文</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收入分配合理化视角下江西城乡就业结构优化的机制与路径研究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应用经济学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张文</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李艳</w:t>
            </w:r>
            <w:proofErr w:type="gramStart"/>
            <w:r w:rsidRPr="008A6E1E">
              <w:rPr>
                <w:rFonts w:ascii="仿宋_GB2312" w:eastAsia="仿宋_GB2312" w:hAnsiTheme="minorEastAsia" w:hint="eastAsia"/>
                <w:sz w:val="24"/>
                <w:szCs w:val="24"/>
              </w:rPr>
              <w:t>艳</w:t>
            </w:r>
            <w:proofErr w:type="gramEnd"/>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网络舆论环境中的惯性质疑现象研究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新闻传播学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陈信凌</w:t>
            </w:r>
            <w:proofErr w:type="gramEnd"/>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郑见平</w:t>
            </w:r>
            <w:proofErr w:type="gramEnd"/>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proofErr w:type="spellStart"/>
            <w:r w:rsidRPr="008A6E1E">
              <w:rPr>
                <w:rFonts w:ascii="仿宋_GB2312" w:eastAsia="仿宋_GB2312" w:hAnsiTheme="minorEastAsia" w:hint="eastAsia"/>
                <w:sz w:val="24"/>
                <w:szCs w:val="24"/>
              </w:rPr>
              <w:t>PbS</w:t>
            </w:r>
            <w:proofErr w:type="spellEnd"/>
            <w:r w:rsidRPr="008A6E1E">
              <w:rPr>
                <w:rFonts w:ascii="仿宋_GB2312" w:eastAsia="仿宋_GB2312" w:hAnsiTheme="minorEastAsia" w:hint="eastAsia"/>
                <w:sz w:val="24"/>
                <w:szCs w:val="24"/>
              </w:rPr>
              <w:t>微</w:t>
            </w:r>
            <w:proofErr w:type="gramStart"/>
            <w:r w:rsidRPr="008A6E1E">
              <w:rPr>
                <w:rFonts w:ascii="仿宋_GB2312" w:eastAsia="仿宋_GB2312" w:hAnsiTheme="minorEastAsia" w:hint="eastAsia"/>
                <w:sz w:val="24"/>
                <w:szCs w:val="24"/>
              </w:rPr>
              <w:t>纳米线</w:t>
            </w:r>
            <w:proofErr w:type="gramEnd"/>
            <w:r w:rsidRPr="008A6E1E">
              <w:rPr>
                <w:rFonts w:ascii="仿宋_GB2312" w:eastAsia="仿宋_GB2312" w:hAnsiTheme="minorEastAsia" w:hint="eastAsia"/>
                <w:sz w:val="24"/>
                <w:szCs w:val="24"/>
              </w:rPr>
              <w:t>的力电学性能研究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材料科学与工程</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程抱昌</w:t>
            </w:r>
            <w:proofErr w:type="gramEnd"/>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姜钦亮</w:t>
            </w:r>
            <w:proofErr w:type="gramEnd"/>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PVDF静电纺丝纳米纤维疏水膜的制备及其膜蒸馏特性研究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环境科学与工程</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樊华</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杜桂花</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长期铅暴露对钙</w:t>
            </w:r>
            <w:proofErr w:type="gramStart"/>
            <w:r w:rsidRPr="008A6E1E">
              <w:rPr>
                <w:rFonts w:ascii="仿宋_GB2312" w:eastAsia="仿宋_GB2312" w:hAnsiTheme="minorEastAsia" w:hint="eastAsia"/>
                <w:sz w:val="24"/>
                <w:szCs w:val="24"/>
              </w:rPr>
              <w:t>介</w:t>
            </w:r>
            <w:proofErr w:type="gramEnd"/>
            <w:r w:rsidRPr="008A6E1E">
              <w:rPr>
                <w:rFonts w:ascii="仿宋_GB2312" w:eastAsia="仿宋_GB2312" w:hAnsiTheme="minorEastAsia" w:hint="eastAsia"/>
                <w:sz w:val="24"/>
                <w:szCs w:val="24"/>
              </w:rPr>
              <w:t>导的学习记忆损害及</w:t>
            </w:r>
            <w:proofErr w:type="spellStart"/>
            <w:r w:rsidRPr="008A6E1E">
              <w:rPr>
                <w:rFonts w:ascii="仿宋_GB2312" w:eastAsia="仿宋_GB2312" w:hAnsiTheme="minorEastAsia" w:hint="eastAsia"/>
                <w:sz w:val="24"/>
                <w:szCs w:val="24"/>
              </w:rPr>
              <w:t>RyRs</w:t>
            </w:r>
            <w:proofErr w:type="spellEnd"/>
            <w:r w:rsidRPr="008A6E1E">
              <w:rPr>
                <w:rFonts w:ascii="仿宋_GB2312" w:eastAsia="仿宋_GB2312" w:hAnsiTheme="minorEastAsia" w:hint="eastAsia"/>
                <w:sz w:val="24"/>
                <w:szCs w:val="24"/>
              </w:rPr>
              <w:t>作用研究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公共卫生与预防医学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范广勤</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唐霜</w:t>
            </w:r>
            <w:proofErr w:type="gramEnd"/>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信息化环境下档案整理理论研究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图书情报与档案学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张芳霖</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nil"/>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余赞德</w:t>
            </w:r>
            <w:proofErr w:type="gramEnd"/>
          </w:p>
        </w:tc>
        <w:tc>
          <w:tcPr>
            <w:tcW w:w="7512" w:type="dxa"/>
            <w:tcBorders>
              <w:top w:val="nil"/>
              <w:left w:val="nil"/>
              <w:bottom w:val="nil"/>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赣南地区金融生态环境与经济发展关系研究</w:t>
            </w:r>
          </w:p>
        </w:tc>
        <w:tc>
          <w:tcPr>
            <w:tcW w:w="2410" w:type="dxa"/>
            <w:tcBorders>
              <w:top w:val="nil"/>
              <w:left w:val="nil"/>
              <w:bottom w:val="nil"/>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应用经济学</w:t>
            </w:r>
          </w:p>
        </w:tc>
        <w:tc>
          <w:tcPr>
            <w:tcW w:w="1418" w:type="dxa"/>
            <w:tcBorders>
              <w:top w:val="nil"/>
              <w:left w:val="nil"/>
              <w:bottom w:val="nil"/>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阮陆宁</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程咪</w:t>
            </w:r>
          </w:p>
        </w:tc>
        <w:tc>
          <w:tcPr>
            <w:tcW w:w="7512" w:type="dxa"/>
            <w:tcBorders>
              <w:top w:val="single" w:sz="8" w:space="0" w:color="auto"/>
              <w:left w:val="nil"/>
              <w:bottom w:val="single" w:sz="8" w:space="0" w:color="auto"/>
              <w:right w:val="single" w:sz="8"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江西纸媒的生态传播现状研究——以《江西日报》和《江南都市报》为例</w:t>
            </w:r>
          </w:p>
        </w:tc>
        <w:tc>
          <w:tcPr>
            <w:tcW w:w="2410" w:type="dxa"/>
            <w:tcBorders>
              <w:top w:val="single" w:sz="8" w:space="0" w:color="auto"/>
              <w:left w:val="nil"/>
              <w:bottom w:val="single" w:sz="8" w:space="0" w:color="auto"/>
              <w:right w:val="single" w:sz="8"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新闻传播学</w:t>
            </w:r>
          </w:p>
        </w:tc>
        <w:tc>
          <w:tcPr>
            <w:tcW w:w="1418" w:type="dxa"/>
            <w:tcBorders>
              <w:top w:val="single" w:sz="8" w:space="0" w:color="auto"/>
              <w:left w:val="nil"/>
              <w:bottom w:val="single" w:sz="8" w:space="0" w:color="auto"/>
              <w:right w:val="single" w:sz="8" w:space="0" w:color="auto"/>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王卫明</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auto"/>
              <w:right w:val="single" w:sz="8" w:space="0" w:color="auto"/>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叶清甜</w:t>
            </w:r>
          </w:p>
        </w:tc>
        <w:tc>
          <w:tcPr>
            <w:tcW w:w="7512" w:type="dxa"/>
            <w:tcBorders>
              <w:top w:val="nil"/>
              <w:left w:val="nil"/>
              <w:bottom w:val="single" w:sz="8" w:space="0" w:color="auto"/>
              <w:right w:val="single" w:sz="8"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 xml:space="preserve">基于线粒体COI和12S </w:t>
            </w:r>
            <w:proofErr w:type="spellStart"/>
            <w:r w:rsidRPr="008A6E1E">
              <w:rPr>
                <w:rFonts w:ascii="仿宋_GB2312" w:eastAsia="仿宋_GB2312" w:hAnsiTheme="minorEastAsia" w:hint="eastAsia"/>
                <w:sz w:val="24"/>
                <w:szCs w:val="24"/>
              </w:rPr>
              <w:t>rRNA</w:t>
            </w:r>
            <w:proofErr w:type="spellEnd"/>
            <w:r w:rsidRPr="008A6E1E">
              <w:rPr>
                <w:rFonts w:ascii="仿宋_GB2312" w:eastAsia="仿宋_GB2312" w:hAnsiTheme="minorEastAsia" w:hint="eastAsia"/>
                <w:sz w:val="24"/>
                <w:szCs w:val="24"/>
              </w:rPr>
              <w:t>基因的马六甲肉食螨分子系统地理学研究</w:t>
            </w:r>
          </w:p>
        </w:tc>
        <w:tc>
          <w:tcPr>
            <w:tcW w:w="2410" w:type="dxa"/>
            <w:tcBorders>
              <w:top w:val="nil"/>
              <w:left w:val="nil"/>
              <w:bottom w:val="single" w:sz="8" w:space="0" w:color="auto"/>
              <w:right w:val="single" w:sz="8"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生物学</w:t>
            </w:r>
          </w:p>
        </w:tc>
        <w:tc>
          <w:tcPr>
            <w:tcW w:w="1418" w:type="dxa"/>
            <w:tcBorders>
              <w:top w:val="nil"/>
              <w:left w:val="nil"/>
              <w:bottom w:val="single" w:sz="8" w:space="0" w:color="auto"/>
              <w:right w:val="single" w:sz="8" w:space="0" w:color="auto"/>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夏斌</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auto"/>
              <w:right w:val="single" w:sz="8" w:space="0" w:color="auto"/>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王传宁</w:t>
            </w:r>
          </w:p>
        </w:tc>
        <w:tc>
          <w:tcPr>
            <w:tcW w:w="7512" w:type="dxa"/>
            <w:tcBorders>
              <w:top w:val="nil"/>
              <w:left w:val="nil"/>
              <w:bottom w:val="single" w:sz="8" w:space="0" w:color="auto"/>
              <w:right w:val="single" w:sz="8"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proofErr w:type="spellStart"/>
            <w:r w:rsidRPr="008A6E1E">
              <w:rPr>
                <w:rFonts w:ascii="仿宋_GB2312" w:eastAsia="仿宋_GB2312" w:hAnsiTheme="minorEastAsia" w:hint="eastAsia"/>
                <w:sz w:val="24"/>
                <w:szCs w:val="24"/>
              </w:rPr>
              <w:t>Aurivillius</w:t>
            </w:r>
            <w:proofErr w:type="spellEnd"/>
            <w:proofErr w:type="gramStart"/>
            <w:r w:rsidRPr="008A6E1E">
              <w:rPr>
                <w:rFonts w:ascii="仿宋_GB2312" w:eastAsia="仿宋_GB2312" w:hAnsiTheme="minorEastAsia" w:hint="eastAsia"/>
                <w:sz w:val="24"/>
                <w:szCs w:val="24"/>
              </w:rPr>
              <w:t>型铋基光催化</w:t>
            </w:r>
            <w:proofErr w:type="gramEnd"/>
            <w:r w:rsidRPr="008A6E1E">
              <w:rPr>
                <w:rFonts w:ascii="仿宋_GB2312" w:eastAsia="仿宋_GB2312" w:hAnsiTheme="minorEastAsia" w:hint="eastAsia"/>
                <w:sz w:val="24"/>
                <w:szCs w:val="24"/>
              </w:rPr>
              <w:t>材料的制备与性能研究</w:t>
            </w:r>
          </w:p>
        </w:tc>
        <w:tc>
          <w:tcPr>
            <w:tcW w:w="2410" w:type="dxa"/>
            <w:tcBorders>
              <w:top w:val="nil"/>
              <w:left w:val="nil"/>
              <w:bottom w:val="single" w:sz="8" w:space="0" w:color="auto"/>
              <w:right w:val="single" w:sz="8"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材料科学与工程</w:t>
            </w:r>
          </w:p>
        </w:tc>
        <w:tc>
          <w:tcPr>
            <w:tcW w:w="1418" w:type="dxa"/>
            <w:tcBorders>
              <w:top w:val="nil"/>
              <w:left w:val="nil"/>
              <w:bottom w:val="single" w:sz="8" w:space="0" w:color="auto"/>
              <w:right w:val="single" w:sz="8" w:space="0" w:color="auto"/>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雷水金</w:t>
            </w:r>
          </w:p>
        </w:tc>
      </w:tr>
      <w:tr w:rsidR="00431741" w:rsidRPr="008A6E1E" w:rsidTr="005776F0">
        <w:tc>
          <w:tcPr>
            <w:tcW w:w="2086" w:type="dxa"/>
            <w:vMerge w:val="restart"/>
            <w:tcBorders>
              <w:top w:val="single" w:sz="8" w:space="0" w:color="auto"/>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lastRenderedPageBreak/>
              <w:t>南昌大学102</w:t>
            </w: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徐威</w:t>
            </w:r>
            <w:proofErr w:type="gramEnd"/>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量子点荧光共振能量转移体系的建立及其均相免疫检测黄曲霉毒素B1的研究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食品科学与工程</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熊勇华</w:t>
            </w:r>
            <w:proofErr w:type="gramEnd"/>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万璐颖</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miR-320靶向FOXM1调控结肠癌化放疗敏感性的机制研究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临床医学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熊建萍</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钟</w:t>
            </w:r>
            <w:proofErr w:type="gramStart"/>
            <w:r w:rsidRPr="008A6E1E">
              <w:rPr>
                <w:rFonts w:ascii="仿宋_GB2312" w:eastAsia="仿宋_GB2312" w:hAnsiTheme="minorEastAsia" w:hint="eastAsia"/>
                <w:sz w:val="24"/>
                <w:szCs w:val="24"/>
              </w:rPr>
              <w:t>新沅</w:t>
            </w:r>
            <w:proofErr w:type="gramEnd"/>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建筑工程项目管理中监理模式优化与实践创新</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工程管理硕士</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涂国平</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邓志强</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新型三元共轭聚合物的设计合成及其光伏性能研究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化学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陈义旺</w:t>
            </w:r>
            <w:proofErr w:type="gramEnd"/>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auto"/>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黄杰</w:t>
            </w:r>
          </w:p>
        </w:tc>
        <w:tc>
          <w:tcPr>
            <w:tcW w:w="7512" w:type="dxa"/>
            <w:tcBorders>
              <w:top w:val="nil"/>
              <w:left w:val="nil"/>
              <w:bottom w:val="single" w:sz="8" w:space="0" w:color="auto"/>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有机</w:t>
            </w:r>
            <w:proofErr w:type="gramStart"/>
            <w:r w:rsidRPr="008A6E1E">
              <w:rPr>
                <w:rFonts w:ascii="仿宋_GB2312" w:eastAsia="仿宋_GB2312" w:hAnsiTheme="minorEastAsia" w:hint="eastAsia"/>
                <w:sz w:val="24"/>
                <w:szCs w:val="24"/>
              </w:rPr>
              <w:t>碱分子</w:t>
            </w:r>
            <w:proofErr w:type="gramEnd"/>
            <w:r w:rsidRPr="008A6E1E">
              <w:rPr>
                <w:rFonts w:ascii="仿宋_GB2312" w:eastAsia="仿宋_GB2312" w:hAnsiTheme="minorEastAsia" w:hint="eastAsia"/>
                <w:sz w:val="24"/>
                <w:szCs w:val="24"/>
              </w:rPr>
              <w:t>功能化氧化石墨催化剂的制备及其性能研究</w:t>
            </w:r>
          </w:p>
        </w:tc>
        <w:tc>
          <w:tcPr>
            <w:tcW w:w="2410" w:type="dxa"/>
            <w:tcBorders>
              <w:top w:val="nil"/>
              <w:left w:val="nil"/>
              <w:bottom w:val="single" w:sz="8" w:space="0" w:color="auto"/>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化学工程与技术</w:t>
            </w:r>
          </w:p>
        </w:tc>
        <w:tc>
          <w:tcPr>
            <w:tcW w:w="1418" w:type="dxa"/>
            <w:tcBorders>
              <w:top w:val="nil"/>
              <w:left w:val="nil"/>
              <w:bottom w:val="single" w:sz="8" w:space="0" w:color="auto"/>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张宁</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single" w:sz="8" w:space="0" w:color="auto"/>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尚江荫</w:t>
            </w:r>
            <w:proofErr w:type="gramEnd"/>
            <w:r w:rsidRPr="008A6E1E">
              <w:rPr>
                <w:rFonts w:ascii="仿宋_GB2312" w:eastAsia="仿宋_GB2312" w:hAnsiTheme="minorEastAsia" w:hint="eastAsia"/>
                <w:sz w:val="24"/>
                <w:szCs w:val="24"/>
              </w:rPr>
              <w:t>子</w:t>
            </w:r>
          </w:p>
        </w:tc>
        <w:tc>
          <w:tcPr>
            <w:tcW w:w="7512" w:type="dxa"/>
            <w:tcBorders>
              <w:top w:val="single" w:sz="8" w:space="0" w:color="auto"/>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氯化镧干预磨损颗粒诱导骨溶解的体内实验研究</w:t>
            </w:r>
          </w:p>
        </w:tc>
        <w:tc>
          <w:tcPr>
            <w:tcW w:w="2410" w:type="dxa"/>
            <w:tcBorders>
              <w:top w:val="single" w:sz="8" w:space="0" w:color="auto"/>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临床医学硕士</w:t>
            </w:r>
          </w:p>
        </w:tc>
        <w:tc>
          <w:tcPr>
            <w:tcW w:w="1418" w:type="dxa"/>
            <w:tcBorders>
              <w:top w:val="single" w:sz="8" w:space="0" w:color="auto"/>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戴闽</w:t>
            </w:r>
            <w:proofErr w:type="gramEnd"/>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朱娟</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地方政府财政社会保障支出效率分析——基于我国26个省（市、自 治区）2007-2013年面板数据</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应用经济学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李俭峰</w:t>
            </w:r>
            <w:proofErr w:type="gramEnd"/>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刘娇</w:t>
            </w:r>
            <w:proofErr w:type="gramEnd"/>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Ti3O5</w:t>
            </w:r>
            <w:proofErr w:type="gramStart"/>
            <w:r w:rsidRPr="008A6E1E">
              <w:rPr>
                <w:rFonts w:ascii="仿宋_GB2312" w:eastAsia="仿宋_GB2312" w:hAnsiTheme="minorEastAsia" w:hint="eastAsia"/>
                <w:sz w:val="24"/>
                <w:szCs w:val="24"/>
              </w:rPr>
              <w:t>纳米线</w:t>
            </w:r>
            <w:proofErr w:type="gramEnd"/>
            <w:r w:rsidRPr="008A6E1E">
              <w:rPr>
                <w:rFonts w:ascii="仿宋_GB2312" w:eastAsia="仿宋_GB2312" w:hAnsiTheme="minorEastAsia" w:hint="eastAsia"/>
                <w:sz w:val="24"/>
                <w:szCs w:val="24"/>
              </w:rPr>
              <w:t>的自诱导制备及性能研究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工程硕士</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杜军</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黄清昱</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急性ST段抬高性心肌梗死合并多支血管病变患者行完全血运重建及部分血运重建的有效性及安全性Meta分析</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临床医学硕士</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杨人强</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蓝雅惠</w:t>
            </w:r>
            <w:proofErr w:type="gramEnd"/>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中国蜂胶化学组成的UPLC分析及其醇提物包埋和表征</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生物学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罗丽萍</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顾佳</w:t>
            </w:r>
            <w:proofErr w:type="gramEnd"/>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综合性三甲医院护士长职业高原与工作满意度的相关性研究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护理学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王霞</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刘淑媛</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CSN复合物在ATRA诱导APL细胞分化中的作用及其机制研究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临床医学硕士</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万腊根</w:t>
            </w:r>
            <w:proofErr w:type="gramEnd"/>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占少贵</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江西生态文明建设水平综合评价</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理论经济学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傅春</w:t>
            </w:r>
            <w:proofErr w:type="gramEnd"/>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李凡</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基于弹簧质点模型的织物变形仿真技术研究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力学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张纯</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汪弋汀</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proofErr w:type="spellStart"/>
            <w:r w:rsidRPr="008A6E1E">
              <w:rPr>
                <w:rFonts w:ascii="仿宋_GB2312" w:eastAsia="仿宋_GB2312" w:hAnsiTheme="minorEastAsia" w:hint="eastAsia"/>
                <w:sz w:val="24"/>
                <w:szCs w:val="24"/>
              </w:rPr>
              <w:t>siRNA</w:t>
            </w:r>
            <w:proofErr w:type="spellEnd"/>
            <w:r w:rsidRPr="008A6E1E">
              <w:rPr>
                <w:rFonts w:ascii="仿宋_GB2312" w:eastAsia="仿宋_GB2312" w:hAnsiTheme="minorEastAsia" w:hint="eastAsia"/>
                <w:sz w:val="24"/>
                <w:szCs w:val="24"/>
              </w:rPr>
              <w:t>干扰Toll样受体4的表达对乙肝病毒相关肝癌细胞系 HepG2.2.15细胞生长和ERK1/2信号通路的影响</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临床医学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刘安文</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黎晨</w:t>
            </w:r>
            <w:proofErr w:type="gramEnd"/>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行政赔偿责任与民事赔偿责任交错问题研究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法学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肖萍</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宋雪琳</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基于DNA条形码的无齿蚌属物种有效性分析及其系统发育研究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生物学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吴小平</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岳丽莹</w:t>
            </w:r>
            <w:proofErr w:type="gramEnd"/>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中学学科教师心理健康教育能力现状研究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教育硕士</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杨琳</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陈华蓉</w:t>
            </w:r>
            <w:proofErr w:type="gramEnd"/>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草鱼II型细胞因子受体基因CRFB1和CRFB5的克隆、鉴定</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生物学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刘文群</w:t>
            </w:r>
            <w:proofErr w:type="gramEnd"/>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谢梦洁</w:t>
            </w:r>
            <w:proofErr w:type="gramEnd"/>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汤显祖</w:t>
            </w:r>
            <w:proofErr w:type="gramStart"/>
            <w:r w:rsidRPr="008A6E1E">
              <w:rPr>
                <w:rFonts w:ascii="仿宋_GB2312" w:eastAsia="仿宋_GB2312" w:hAnsiTheme="minorEastAsia" w:hint="eastAsia"/>
                <w:sz w:val="24"/>
                <w:szCs w:val="24"/>
              </w:rPr>
              <w:t>交游述考</w:t>
            </w:r>
            <w:proofErr w:type="gramEnd"/>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中国语言文学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万文斌</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孙晓</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基于竞争情报的企业危机公关管理体系构建与评价研究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图书情报与档案学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龚花萍</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舒明贵</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社区矫正制度运行中存在的问题及对策—基于对浙江省桐庐县的实地调研</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法律硕士</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胡祥福</w:t>
            </w:r>
          </w:p>
        </w:tc>
      </w:tr>
      <w:tr w:rsidR="00431741" w:rsidRPr="008A6E1E" w:rsidTr="005776F0">
        <w:tc>
          <w:tcPr>
            <w:tcW w:w="2086" w:type="dxa"/>
            <w:vMerge w:val="restart"/>
            <w:tcBorders>
              <w:top w:val="single" w:sz="8" w:space="0" w:color="auto"/>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lastRenderedPageBreak/>
              <w:t>南昌大学102</w:t>
            </w:r>
          </w:p>
        </w:tc>
        <w:tc>
          <w:tcPr>
            <w:tcW w:w="1283" w:type="dxa"/>
            <w:tcBorders>
              <w:top w:val="nil"/>
              <w:left w:val="single" w:sz="8" w:space="0" w:color="auto"/>
              <w:bottom w:val="single" w:sz="8" w:space="0" w:color="auto"/>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吴其</w:t>
            </w:r>
          </w:p>
        </w:tc>
        <w:tc>
          <w:tcPr>
            <w:tcW w:w="7512" w:type="dxa"/>
            <w:tcBorders>
              <w:top w:val="nil"/>
              <w:left w:val="nil"/>
              <w:bottom w:val="single" w:sz="8" w:space="0" w:color="auto"/>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玻璃基板上自诱导化学气相沉积制备TiO2</w:t>
            </w:r>
            <w:proofErr w:type="gramStart"/>
            <w:r w:rsidRPr="008A6E1E">
              <w:rPr>
                <w:rFonts w:ascii="仿宋_GB2312" w:eastAsia="仿宋_GB2312" w:hAnsiTheme="minorEastAsia" w:hint="eastAsia"/>
                <w:sz w:val="24"/>
                <w:szCs w:val="24"/>
              </w:rPr>
              <w:t>纳米线</w:t>
            </w:r>
            <w:proofErr w:type="gramEnd"/>
            <w:r w:rsidRPr="008A6E1E">
              <w:rPr>
                <w:rFonts w:ascii="仿宋_GB2312" w:eastAsia="仿宋_GB2312" w:hAnsiTheme="minorEastAsia" w:hint="eastAsia"/>
                <w:sz w:val="24"/>
                <w:szCs w:val="24"/>
              </w:rPr>
              <w:t>及其性能的研究</w:t>
            </w:r>
          </w:p>
        </w:tc>
        <w:tc>
          <w:tcPr>
            <w:tcW w:w="2410" w:type="dxa"/>
            <w:tcBorders>
              <w:top w:val="nil"/>
              <w:left w:val="nil"/>
              <w:bottom w:val="single" w:sz="8" w:space="0" w:color="auto"/>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化学工程与技术</w:t>
            </w:r>
          </w:p>
        </w:tc>
        <w:tc>
          <w:tcPr>
            <w:tcW w:w="1418" w:type="dxa"/>
            <w:tcBorders>
              <w:top w:val="nil"/>
              <w:left w:val="nil"/>
              <w:bottom w:val="single" w:sz="8" w:space="0" w:color="auto"/>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杜军</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single" w:sz="8" w:space="0" w:color="auto"/>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王玲华</w:t>
            </w:r>
            <w:proofErr w:type="gramEnd"/>
          </w:p>
        </w:tc>
        <w:tc>
          <w:tcPr>
            <w:tcW w:w="7512" w:type="dxa"/>
            <w:tcBorders>
              <w:top w:val="single" w:sz="8" w:space="0" w:color="auto"/>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烷基化果胶的制备和性质研究及其在药物载体中的应用</w:t>
            </w:r>
          </w:p>
        </w:tc>
        <w:tc>
          <w:tcPr>
            <w:tcW w:w="2410" w:type="dxa"/>
            <w:tcBorders>
              <w:top w:val="single" w:sz="8" w:space="0" w:color="auto"/>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食品科学与工程</w:t>
            </w:r>
          </w:p>
        </w:tc>
        <w:tc>
          <w:tcPr>
            <w:tcW w:w="1418" w:type="dxa"/>
            <w:tcBorders>
              <w:top w:val="single" w:sz="8" w:space="0" w:color="auto"/>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梁瑞红</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宋琦</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基于能力本位重症监护护理硕士专业学位研究生临床实践模式的研究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护理学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谭洁</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尤铭祥</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全民</w:t>
            </w:r>
            <w:proofErr w:type="gramStart"/>
            <w:r w:rsidRPr="008A6E1E">
              <w:rPr>
                <w:rFonts w:ascii="仿宋_GB2312" w:eastAsia="仿宋_GB2312" w:hAnsiTheme="minorEastAsia" w:hint="eastAsia"/>
                <w:sz w:val="24"/>
                <w:szCs w:val="24"/>
              </w:rPr>
              <w:t>医保条件</w:t>
            </w:r>
            <w:proofErr w:type="gramEnd"/>
            <w:r w:rsidRPr="008A6E1E">
              <w:rPr>
                <w:rFonts w:ascii="仿宋_GB2312" w:eastAsia="仿宋_GB2312" w:hAnsiTheme="minorEastAsia" w:hint="eastAsia"/>
                <w:sz w:val="24"/>
                <w:szCs w:val="24"/>
              </w:rPr>
              <w:t>下医疗保险对患者就医选择和医疗费用影响的研究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应用经济学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甘筱青</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温涛</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江西公共财政体系完善对策研究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理论经济学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彭迪云</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李燕</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江西省美沙</w:t>
            </w:r>
            <w:proofErr w:type="gramStart"/>
            <w:r w:rsidRPr="008A6E1E">
              <w:rPr>
                <w:rFonts w:ascii="仿宋_GB2312" w:eastAsia="仿宋_GB2312" w:hAnsiTheme="minorEastAsia" w:hint="eastAsia"/>
                <w:sz w:val="24"/>
                <w:szCs w:val="24"/>
              </w:rPr>
              <w:t>酮维持</w:t>
            </w:r>
            <w:proofErr w:type="gramEnd"/>
            <w:r w:rsidRPr="008A6E1E">
              <w:rPr>
                <w:rFonts w:ascii="仿宋_GB2312" w:eastAsia="仿宋_GB2312" w:hAnsiTheme="minorEastAsia" w:hint="eastAsia"/>
                <w:sz w:val="24"/>
                <w:szCs w:val="24"/>
              </w:rPr>
              <w:t>治疗对患者健康与行为及政策环境影响的评价研究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公共管理</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周小军</w:t>
            </w:r>
          </w:p>
        </w:tc>
      </w:tr>
      <w:tr w:rsidR="00431741" w:rsidRPr="008A6E1E" w:rsidTr="005776F0">
        <w:tc>
          <w:tcPr>
            <w:tcW w:w="2086" w:type="dxa"/>
            <w:vMerge w:val="restart"/>
            <w:tcBorders>
              <w:top w:val="nil"/>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华东交通大学21</w:t>
            </w: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卢开红</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网络控制系统的调度与保性能控制器设计</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控制科学与工程</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朱其新</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文品</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多频带高性能微波平面滤波器与天线的研究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信息与通信工程</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刘海文</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王一平</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超导量子电路中微波相干效应的研究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材料科学与工程</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程广玲</w:t>
            </w:r>
            <w:proofErr w:type="gramEnd"/>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杨芳祺</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移动通信中平面双工器的小型化研究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信息与通信工程</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官雪辉</w:t>
            </w:r>
            <w:proofErr w:type="gramEnd"/>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nil"/>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李伟</w:t>
            </w:r>
          </w:p>
        </w:tc>
        <w:tc>
          <w:tcPr>
            <w:tcW w:w="7512" w:type="dxa"/>
            <w:tcBorders>
              <w:top w:val="nil"/>
              <w:left w:val="nil"/>
              <w:bottom w:val="nil"/>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量子保密通信在银行安全系统中的应用及其关键技术的研究</w:t>
            </w:r>
          </w:p>
        </w:tc>
        <w:tc>
          <w:tcPr>
            <w:tcW w:w="2410" w:type="dxa"/>
            <w:tcBorders>
              <w:top w:val="nil"/>
              <w:left w:val="nil"/>
              <w:bottom w:val="nil"/>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工程硕士</w:t>
            </w:r>
          </w:p>
        </w:tc>
        <w:tc>
          <w:tcPr>
            <w:tcW w:w="1418" w:type="dxa"/>
            <w:tcBorders>
              <w:top w:val="nil"/>
              <w:left w:val="nil"/>
              <w:bottom w:val="nil"/>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周日贵</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向琴</w:t>
            </w:r>
          </w:p>
        </w:tc>
        <w:tc>
          <w:tcPr>
            <w:tcW w:w="7512" w:type="dxa"/>
            <w:tcBorders>
              <w:top w:val="single" w:sz="8" w:space="0" w:color="auto"/>
              <w:left w:val="nil"/>
              <w:bottom w:val="single" w:sz="8" w:space="0" w:color="auto"/>
              <w:right w:val="single" w:sz="8"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高速列车滚动轴承支承松动建模及其非线性动力学特性研究</w:t>
            </w:r>
          </w:p>
        </w:tc>
        <w:tc>
          <w:tcPr>
            <w:tcW w:w="2410" w:type="dxa"/>
            <w:tcBorders>
              <w:top w:val="single" w:sz="8" w:space="0" w:color="auto"/>
              <w:left w:val="nil"/>
              <w:bottom w:val="single" w:sz="8" w:space="0" w:color="auto"/>
              <w:right w:val="single" w:sz="8"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机械工程</w:t>
            </w:r>
          </w:p>
        </w:tc>
        <w:tc>
          <w:tcPr>
            <w:tcW w:w="1418" w:type="dxa"/>
            <w:tcBorders>
              <w:top w:val="single" w:sz="8" w:space="0" w:color="auto"/>
              <w:left w:val="nil"/>
              <w:bottom w:val="single" w:sz="8" w:space="0" w:color="auto"/>
              <w:right w:val="single" w:sz="8" w:space="0" w:color="auto"/>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熊国良</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auto"/>
              <w:right w:val="single" w:sz="8" w:space="0" w:color="auto"/>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郭晓宇</w:t>
            </w:r>
          </w:p>
        </w:tc>
        <w:tc>
          <w:tcPr>
            <w:tcW w:w="7512" w:type="dxa"/>
            <w:tcBorders>
              <w:top w:val="nil"/>
              <w:left w:val="nil"/>
              <w:bottom w:val="single" w:sz="8" w:space="0" w:color="auto"/>
              <w:right w:val="single" w:sz="8"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轴向载荷下多种圆钢管混凝土短柱力学性能对比研究</w:t>
            </w:r>
          </w:p>
        </w:tc>
        <w:tc>
          <w:tcPr>
            <w:tcW w:w="2410" w:type="dxa"/>
            <w:tcBorders>
              <w:top w:val="nil"/>
              <w:left w:val="nil"/>
              <w:bottom w:val="single" w:sz="8" w:space="0" w:color="auto"/>
              <w:right w:val="single" w:sz="8"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土木工程</w:t>
            </w:r>
          </w:p>
        </w:tc>
        <w:tc>
          <w:tcPr>
            <w:tcW w:w="1418" w:type="dxa"/>
            <w:tcBorders>
              <w:top w:val="nil"/>
              <w:left w:val="nil"/>
              <w:bottom w:val="single" w:sz="8" w:space="0" w:color="auto"/>
              <w:right w:val="single" w:sz="8" w:space="0" w:color="auto"/>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黄宏</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auto"/>
              <w:right w:val="single" w:sz="8" w:space="0" w:color="auto"/>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亢</w:t>
            </w:r>
            <w:proofErr w:type="gramEnd"/>
            <w:r w:rsidRPr="008A6E1E">
              <w:rPr>
                <w:rFonts w:ascii="仿宋_GB2312" w:eastAsia="仿宋_GB2312" w:hAnsiTheme="minorEastAsia" w:hint="eastAsia"/>
                <w:sz w:val="24"/>
                <w:szCs w:val="24"/>
              </w:rPr>
              <w:t>晓卫</w:t>
            </w:r>
          </w:p>
        </w:tc>
        <w:tc>
          <w:tcPr>
            <w:tcW w:w="7512" w:type="dxa"/>
            <w:tcBorders>
              <w:top w:val="nil"/>
              <w:left w:val="nil"/>
              <w:bottom w:val="single" w:sz="8" w:space="0" w:color="auto"/>
              <w:right w:val="single" w:sz="8"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银系纳米</w:t>
            </w:r>
            <w:proofErr w:type="gramEnd"/>
            <w:r w:rsidRPr="008A6E1E">
              <w:rPr>
                <w:rFonts w:ascii="仿宋_GB2312" w:eastAsia="仿宋_GB2312" w:hAnsiTheme="minorEastAsia" w:hint="eastAsia"/>
                <w:sz w:val="24"/>
                <w:szCs w:val="24"/>
              </w:rPr>
              <w:t>材料的制备与组装及其SERS性能的研究</w:t>
            </w:r>
          </w:p>
        </w:tc>
        <w:tc>
          <w:tcPr>
            <w:tcW w:w="2410" w:type="dxa"/>
            <w:tcBorders>
              <w:top w:val="nil"/>
              <w:left w:val="nil"/>
              <w:bottom w:val="single" w:sz="8" w:space="0" w:color="auto"/>
              <w:right w:val="single" w:sz="8"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化学</w:t>
            </w:r>
          </w:p>
        </w:tc>
        <w:tc>
          <w:tcPr>
            <w:tcW w:w="1418" w:type="dxa"/>
            <w:tcBorders>
              <w:top w:val="nil"/>
              <w:left w:val="nil"/>
              <w:bottom w:val="single" w:sz="8" w:space="0" w:color="auto"/>
              <w:right w:val="single" w:sz="8" w:space="0" w:color="auto"/>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郑龙珍</w:t>
            </w:r>
            <w:proofErr w:type="gramEnd"/>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auto"/>
              <w:right w:val="single" w:sz="8" w:space="0" w:color="auto"/>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李海燕</w:t>
            </w:r>
          </w:p>
        </w:tc>
        <w:tc>
          <w:tcPr>
            <w:tcW w:w="7512" w:type="dxa"/>
            <w:tcBorders>
              <w:top w:val="nil"/>
              <w:left w:val="nil"/>
              <w:bottom w:val="single" w:sz="8" w:space="0" w:color="auto"/>
              <w:right w:val="single" w:sz="8"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径向流及</w:t>
            </w:r>
            <w:proofErr w:type="gramStart"/>
            <w:r w:rsidRPr="008A6E1E">
              <w:rPr>
                <w:rFonts w:ascii="仿宋_GB2312" w:eastAsia="仿宋_GB2312" w:hAnsiTheme="minorEastAsia" w:hint="eastAsia"/>
                <w:sz w:val="24"/>
                <w:szCs w:val="24"/>
              </w:rPr>
              <w:t>圆环流磁流变</w:t>
            </w:r>
            <w:proofErr w:type="gramEnd"/>
            <w:r w:rsidRPr="008A6E1E">
              <w:rPr>
                <w:rFonts w:ascii="仿宋_GB2312" w:eastAsia="仿宋_GB2312" w:hAnsiTheme="minorEastAsia" w:hint="eastAsia"/>
                <w:sz w:val="24"/>
                <w:szCs w:val="24"/>
              </w:rPr>
              <w:t>阀结构设计与压降性能分析</w:t>
            </w:r>
          </w:p>
        </w:tc>
        <w:tc>
          <w:tcPr>
            <w:tcW w:w="2410" w:type="dxa"/>
            <w:tcBorders>
              <w:top w:val="nil"/>
              <w:left w:val="nil"/>
              <w:bottom w:val="single" w:sz="8" w:space="0" w:color="auto"/>
              <w:right w:val="single" w:sz="8"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机械工程</w:t>
            </w:r>
          </w:p>
        </w:tc>
        <w:tc>
          <w:tcPr>
            <w:tcW w:w="1418" w:type="dxa"/>
            <w:tcBorders>
              <w:top w:val="nil"/>
              <w:left w:val="nil"/>
              <w:bottom w:val="single" w:sz="8" w:space="0" w:color="auto"/>
              <w:right w:val="single" w:sz="8" w:space="0" w:color="auto"/>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胡国良</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auto"/>
              <w:right w:val="single" w:sz="8" w:space="0" w:color="auto"/>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方苇</w:t>
            </w:r>
            <w:proofErr w:type="gramEnd"/>
          </w:p>
        </w:tc>
        <w:tc>
          <w:tcPr>
            <w:tcW w:w="7512" w:type="dxa"/>
            <w:tcBorders>
              <w:top w:val="nil"/>
              <w:left w:val="nil"/>
              <w:bottom w:val="single" w:sz="8" w:space="0" w:color="auto"/>
              <w:right w:val="single" w:sz="8"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陶瓷粉作为掺合料对混凝土的性能影响试验研究</w:t>
            </w:r>
          </w:p>
        </w:tc>
        <w:tc>
          <w:tcPr>
            <w:tcW w:w="2410" w:type="dxa"/>
            <w:tcBorders>
              <w:top w:val="nil"/>
              <w:left w:val="nil"/>
              <w:bottom w:val="single" w:sz="8" w:space="0" w:color="auto"/>
              <w:right w:val="single" w:sz="8"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工程硕士</w:t>
            </w:r>
          </w:p>
        </w:tc>
        <w:tc>
          <w:tcPr>
            <w:tcW w:w="1418" w:type="dxa"/>
            <w:tcBorders>
              <w:top w:val="nil"/>
              <w:left w:val="nil"/>
              <w:bottom w:val="single" w:sz="8" w:space="0" w:color="auto"/>
              <w:right w:val="single" w:sz="8" w:space="0" w:color="auto"/>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陈梦成</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auto"/>
              <w:right w:val="single" w:sz="8" w:space="0" w:color="auto"/>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余春丛</w:t>
            </w:r>
            <w:proofErr w:type="gramEnd"/>
          </w:p>
        </w:tc>
        <w:tc>
          <w:tcPr>
            <w:tcW w:w="7512" w:type="dxa"/>
            <w:tcBorders>
              <w:top w:val="nil"/>
              <w:left w:val="nil"/>
              <w:bottom w:val="single" w:sz="8" w:space="0" w:color="auto"/>
              <w:right w:val="single" w:sz="8"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纯树脂流体</w:t>
            </w:r>
            <w:proofErr w:type="gramStart"/>
            <w:r w:rsidRPr="008A6E1E">
              <w:rPr>
                <w:rFonts w:ascii="仿宋_GB2312" w:eastAsia="仿宋_GB2312" w:hAnsiTheme="minorEastAsia" w:hint="eastAsia"/>
                <w:sz w:val="24"/>
                <w:szCs w:val="24"/>
              </w:rPr>
              <w:t>辅助共</w:t>
            </w:r>
            <w:proofErr w:type="gramEnd"/>
            <w:r w:rsidRPr="008A6E1E">
              <w:rPr>
                <w:rFonts w:ascii="仿宋_GB2312" w:eastAsia="仿宋_GB2312" w:hAnsiTheme="minorEastAsia" w:hint="eastAsia"/>
                <w:sz w:val="24"/>
                <w:szCs w:val="24"/>
              </w:rPr>
              <w:t>注塑工艺-形态-性能研究</w:t>
            </w:r>
          </w:p>
        </w:tc>
        <w:tc>
          <w:tcPr>
            <w:tcW w:w="2410" w:type="dxa"/>
            <w:tcBorders>
              <w:top w:val="nil"/>
              <w:left w:val="nil"/>
              <w:bottom w:val="single" w:sz="8" w:space="0" w:color="auto"/>
              <w:right w:val="single" w:sz="8"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机械工程</w:t>
            </w:r>
          </w:p>
        </w:tc>
        <w:tc>
          <w:tcPr>
            <w:tcW w:w="1418" w:type="dxa"/>
            <w:tcBorders>
              <w:top w:val="nil"/>
              <w:left w:val="nil"/>
              <w:bottom w:val="single" w:sz="8" w:space="0" w:color="auto"/>
              <w:right w:val="single" w:sz="8" w:space="0" w:color="auto"/>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匡唐清</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auto"/>
              <w:right w:val="single" w:sz="8" w:space="0" w:color="auto"/>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熊松盛</w:t>
            </w:r>
            <w:proofErr w:type="gramEnd"/>
          </w:p>
        </w:tc>
        <w:tc>
          <w:tcPr>
            <w:tcW w:w="7512" w:type="dxa"/>
            <w:tcBorders>
              <w:top w:val="nil"/>
              <w:left w:val="nil"/>
              <w:bottom w:val="single" w:sz="8" w:space="0" w:color="auto"/>
              <w:right w:val="single" w:sz="8"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果园土壤养分可见/近红外光谱检测方法研究</w:t>
            </w:r>
          </w:p>
        </w:tc>
        <w:tc>
          <w:tcPr>
            <w:tcW w:w="2410" w:type="dxa"/>
            <w:tcBorders>
              <w:top w:val="nil"/>
              <w:left w:val="nil"/>
              <w:bottom w:val="single" w:sz="8" w:space="0" w:color="auto"/>
              <w:right w:val="single" w:sz="8"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工程硕士</w:t>
            </w:r>
          </w:p>
        </w:tc>
        <w:tc>
          <w:tcPr>
            <w:tcW w:w="1418" w:type="dxa"/>
            <w:tcBorders>
              <w:top w:val="nil"/>
              <w:left w:val="nil"/>
              <w:bottom w:val="single" w:sz="8" w:space="0" w:color="auto"/>
              <w:right w:val="single" w:sz="8" w:space="0" w:color="auto"/>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刘燕德</w:t>
            </w:r>
            <w:proofErr w:type="gramEnd"/>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auto"/>
              <w:right w:val="single" w:sz="8" w:space="0" w:color="auto"/>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刘鸿恩</w:t>
            </w:r>
          </w:p>
        </w:tc>
        <w:tc>
          <w:tcPr>
            <w:tcW w:w="7512" w:type="dxa"/>
            <w:tcBorders>
              <w:top w:val="nil"/>
              <w:left w:val="nil"/>
              <w:bottom w:val="single" w:sz="8" w:space="0" w:color="auto"/>
              <w:right w:val="single" w:sz="8"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基于任意闭塞系统的高速列车追踪运行优化控制</w:t>
            </w:r>
          </w:p>
        </w:tc>
        <w:tc>
          <w:tcPr>
            <w:tcW w:w="2410" w:type="dxa"/>
            <w:tcBorders>
              <w:top w:val="nil"/>
              <w:left w:val="nil"/>
              <w:bottom w:val="single" w:sz="8" w:space="0" w:color="auto"/>
              <w:right w:val="single" w:sz="8"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控制科学与工程</w:t>
            </w:r>
          </w:p>
        </w:tc>
        <w:tc>
          <w:tcPr>
            <w:tcW w:w="1418" w:type="dxa"/>
            <w:tcBorders>
              <w:top w:val="nil"/>
              <w:left w:val="nil"/>
              <w:bottom w:val="single" w:sz="8" w:space="0" w:color="auto"/>
              <w:right w:val="single" w:sz="8" w:space="0" w:color="auto"/>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杨辉</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auto"/>
              <w:right w:val="single" w:sz="8" w:space="0" w:color="auto"/>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于田</w:t>
            </w:r>
          </w:p>
        </w:tc>
        <w:tc>
          <w:tcPr>
            <w:tcW w:w="7512" w:type="dxa"/>
            <w:tcBorders>
              <w:top w:val="nil"/>
              <w:left w:val="nil"/>
              <w:bottom w:val="single" w:sz="8" w:space="0" w:color="auto"/>
              <w:right w:val="single" w:sz="8"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含特殊结构相镁合金组织及性能研究</w:t>
            </w:r>
          </w:p>
        </w:tc>
        <w:tc>
          <w:tcPr>
            <w:tcW w:w="2410" w:type="dxa"/>
            <w:tcBorders>
              <w:top w:val="nil"/>
              <w:left w:val="nil"/>
              <w:bottom w:val="single" w:sz="8" w:space="0" w:color="auto"/>
              <w:right w:val="single" w:sz="8"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交通运输工程</w:t>
            </w:r>
          </w:p>
        </w:tc>
        <w:tc>
          <w:tcPr>
            <w:tcW w:w="1418" w:type="dxa"/>
            <w:tcBorders>
              <w:top w:val="nil"/>
              <w:left w:val="nil"/>
              <w:bottom w:val="single" w:sz="8" w:space="0" w:color="auto"/>
              <w:right w:val="single" w:sz="8" w:space="0" w:color="auto"/>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万迪庆</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auto"/>
              <w:right w:val="single" w:sz="8" w:space="0" w:color="auto"/>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邵小伟</w:t>
            </w:r>
          </w:p>
        </w:tc>
        <w:tc>
          <w:tcPr>
            <w:tcW w:w="7512" w:type="dxa"/>
            <w:tcBorders>
              <w:top w:val="nil"/>
              <w:left w:val="nil"/>
              <w:bottom w:val="single" w:sz="8" w:space="0" w:color="auto"/>
              <w:right w:val="single" w:sz="8"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不同回收主体模式下废弃电子产品再制造闭环供应链定价与协调</w:t>
            </w:r>
          </w:p>
        </w:tc>
        <w:tc>
          <w:tcPr>
            <w:tcW w:w="2410" w:type="dxa"/>
            <w:tcBorders>
              <w:top w:val="nil"/>
              <w:left w:val="nil"/>
              <w:bottom w:val="single" w:sz="8" w:space="0" w:color="auto"/>
              <w:right w:val="single" w:sz="8"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管理科学与工程</w:t>
            </w:r>
          </w:p>
        </w:tc>
        <w:tc>
          <w:tcPr>
            <w:tcW w:w="1418" w:type="dxa"/>
            <w:tcBorders>
              <w:top w:val="nil"/>
              <w:left w:val="nil"/>
              <w:bottom w:val="single" w:sz="8" w:space="0" w:color="auto"/>
              <w:right w:val="single" w:sz="8" w:space="0" w:color="auto"/>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倪明</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auto"/>
              <w:right w:val="single" w:sz="8" w:space="0" w:color="auto"/>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刘京剑</w:t>
            </w:r>
            <w:proofErr w:type="gramEnd"/>
          </w:p>
        </w:tc>
        <w:tc>
          <w:tcPr>
            <w:tcW w:w="7512" w:type="dxa"/>
            <w:tcBorders>
              <w:top w:val="nil"/>
              <w:left w:val="nil"/>
              <w:bottom w:val="single" w:sz="8" w:space="0" w:color="auto"/>
              <w:right w:val="single" w:sz="8"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酸雨环境下钢管再生混凝土轴压力学性能研究</w:t>
            </w:r>
          </w:p>
        </w:tc>
        <w:tc>
          <w:tcPr>
            <w:tcW w:w="2410" w:type="dxa"/>
            <w:tcBorders>
              <w:top w:val="nil"/>
              <w:left w:val="nil"/>
              <w:bottom w:val="single" w:sz="8" w:space="0" w:color="auto"/>
              <w:right w:val="single" w:sz="8"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土木工程</w:t>
            </w:r>
          </w:p>
        </w:tc>
        <w:tc>
          <w:tcPr>
            <w:tcW w:w="1418" w:type="dxa"/>
            <w:tcBorders>
              <w:top w:val="nil"/>
              <w:left w:val="nil"/>
              <w:bottom w:val="single" w:sz="8" w:space="0" w:color="auto"/>
              <w:right w:val="single" w:sz="8" w:space="0" w:color="auto"/>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陈梦成</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auto"/>
              <w:right w:val="single" w:sz="8" w:space="0" w:color="auto"/>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王峰娟</w:t>
            </w:r>
          </w:p>
        </w:tc>
        <w:tc>
          <w:tcPr>
            <w:tcW w:w="7512" w:type="dxa"/>
            <w:tcBorders>
              <w:top w:val="nil"/>
              <w:left w:val="nil"/>
              <w:bottom w:val="single" w:sz="8" w:space="0" w:color="auto"/>
              <w:right w:val="single" w:sz="8"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碳排放影响下的公交发车间隔优化研究</w:t>
            </w:r>
          </w:p>
        </w:tc>
        <w:tc>
          <w:tcPr>
            <w:tcW w:w="2410" w:type="dxa"/>
            <w:tcBorders>
              <w:top w:val="nil"/>
              <w:left w:val="nil"/>
              <w:bottom w:val="single" w:sz="8" w:space="0" w:color="auto"/>
              <w:right w:val="single" w:sz="8"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应用统计硕士</w:t>
            </w:r>
          </w:p>
        </w:tc>
        <w:tc>
          <w:tcPr>
            <w:tcW w:w="1418" w:type="dxa"/>
            <w:tcBorders>
              <w:top w:val="nil"/>
              <w:left w:val="nil"/>
              <w:bottom w:val="single" w:sz="8" w:space="0" w:color="auto"/>
              <w:right w:val="single" w:sz="8" w:space="0" w:color="auto"/>
            </w:tcBorders>
            <w:vAlign w:val="center"/>
          </w:tcPr>
          <w:p w:rsidR="00431741" w:rsidRPr="008A6E1E" w:rsidRDefault="00061F5C" w:rsidP="00B50219">
            <w:pPr>
              <w:jc w:val="center"/>
              <w:rPr>
                <w:rFonts w:ascii="仿宋_GB2312" w:eastAsia="仿宋_GB2312" w:hAnsiTheme="minorEastAsia"/>
                <w:sz w:val="24"/>
                <w:szCs w:val="24"/>
              </w:rPr>
            </w:pPr>
            <w:proofErr w:type="gramStart"/>
            <w:r w:rsidRPr="00061F5C">
              <w:rPr>
                <w:rFonts w:ascii="仿宋_GB2312" w:eastAsia="仿宋_GB2312" w:hAnsiTheme="minorEastAsia" w:hint="eastAsia"/>
                <w:sz w:val="24"/>
                <w:szCs w:val="24"/>
              </w:rPr>
              <w:t>查</w:t>
            </w:r>
            <w:r w:rsidR="00431741" w:rsidRPr="008A6E1E">
              <w:rPr>
                <w:rFonts w:ascii="仿宋_GB2312" w:eastAsia="仿宋_GB2312" w:hAnsiTheme="minorEastAsia" w:hint="eastAsia"/>
                <w:sz w:val="24"/>
                <w:szCs w:val="24"/>
              </w:rPr>
              <w:t>伟雄</w:t>
            </w:r>
            <w:proofErr w:type="gramEnd"/>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auto"/>
              <w:right w:val="single" w:sz="8" w:space="0" w:color="auto"/>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彭禹</w:t>
            </w:r>
          </w:p>
        </w:tc>
        <w:tc>
          <w:tcPr>
            <w:tcW w:w="7512" w:type="dxa"/>
            <w:tcBorders>
              <w:top w:val="nil"/>
              <w:left w:val="nil"/>
              <w:bottom w:val="single" w:sz="8" w:space="0" w:color="auto"/>
              <w:right w:val="single" w:sz="8"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生活垃圾填埋场CH4释放及厌氧</w:t>
            </w:r>
            <w:proofErr w:type="gramStart"/>
            <w:r w:rsidRPr="008A6E1E">
              <w:rPr>
                <w:rFonts w:ascii="仿宋_GB2312" w:eastAsia="仿宋_GB2312" w:hAnsiTheme="minorEastAsia" w:hint="eastAsia"/>
                <w:sz w:val="24"/>
                <w:szCs w:val="24"/>
              </w:rPr>
              <w:t>氧</w:t>
            </w:r>
            <w:proofErr w:type="gramEnd"/>
            <w:r w:rsidRPr="008A6E1E">
              <w:rPr>
                <w:rFonts w:ascii="仿宋_GB2312" w:eastAsia="仿宋_GB2312" w:hAnsiTheme="minorEastAsia" w:hint="eastAsia"/>
                <w:sz w:val="24"/>
                <w:szCs w:val="24"/>
              </w:rPr>
              <w:t>化的基础试验研究</w:t>
            </w:r>
          </w:p>
        </w:tc>
        <w:tc>
          <w:tcPr>
            <w:tcW w:w="2410" w:type="dxa"/>
            <w:tcBorders>
              <w:top w:val="nil"/>
              <w:left w:val="nil"/>
              <w:bottom w:val="single" w:sz="8" w:space="0" w:color="auto"/>
              <w:right w:val="single" w:sz="8"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环境科学与工程</w:t>
            </w:r>
          </w:p>
        </w:tc>
        <w:tc>
          <w:tcPr>
            <w:tcW w:w="1418" w:type="dxa"/>
            <w:tcBorders>
              <w:top w:val="nil"/>
              <w:left w:val="nil"/>
              <w:bottom w:val="single" w:sz="8" w:space="0" w:color="auto"/>
              <w:right w:val="single" w:sz="8" w:space="0" w:color="auto"/>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张卫风</w:t>
            </w:r>
            <w:proofErr w:type="gramEnd"/>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auto"/>
              <w:right w:val="single" w:sz="8" w:space="0" w:color="auto"/>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翟建龙</w:t>
            </w:r>
          </w:p>
        </w:tc>
        <w:tc>
          <w:tcPr>
            <w:tcW w:w="7512" w:type="dxa"/>
            <w:tcBorders>
              <w:top w:val="nil"/>
              <w:left w:val="nil"/>
              <w:bottom w:val="single" w:sz="8" w:space="0" w:color="auto"/>
              <w:right w:val="single" w:sz="8"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基于android系统的脐橙品质近红外光谱无损检测技术</w:t>
            </w:r>
          </w:p>
        </w:tc>
        <w:tc>
          <w:tcPr>
            <w:tcW w:w="2410" w:type="dxa"/>
            <w:tcBorders>
              <w:top w:val="nil"/>
              <w:left w:val="nil"/>
              <w:bottom w:val="single" w:sz="8" w:space="0" w:color="auto"/>
              <w:right w:val="single" w:sz="8"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工程硕士</w:t>
            </w:r>
          </w:p>
        </w:tc>
        <w:tc>
          <w:tcPr>
            <w:tcW w:w="1418" w:type="dxa"/>
            <w:tcBorders>
              <w:top w:val="nil"/>
              <w:left w:val="nil"/>
              <w:bottom w:val="single" w:sz="8" w:space="0" w:color="auto"/>
              <w:right w:val="single" w:sz="8" w:space="0" w:color="auto"/>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欧阳爱国</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auto"/>
              <w:right w:val="single" w:sz="8" w:space="0" w:color="auto"/>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肖金胜</w:t>
            </w:r>
          </w:p>
        </w:tc>
        <w:tc>
          <w:tcPr>
            <w:tcW w:w="7512" w:type="dxa"/>
            <w:tcBorders>
              <w:top w:val="nil"/>
              <w:left w:val="nil"/>
              <w:bottom w:val="single" w:sz="8" w:space="0" w:color="auto"/>
              <w:right w:val="single" w:sz="8"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基于粒子滤波与均值漂移的目标跟踪算法研究</w:t>
            </w:r>
          </w:p>
        </w:tc>
        <w:tc>
          <w:tcPr>
            <w:tcW w:w="2410" w:type="dxa"/>
            <w:tcBorders>
              <w:top w:val="nil"/>
              <w:left w:val="nil"/>
              <w:bottom w:val="single" w:sz="8" w:space="0" w:color="auto"/>
              <w:right w:val="single" w:sz="8"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计算机科学与技术</w:t>
            </w:r>
          </w:p>
        </w:tc>
        <w:tc>
          <w:tcPr>
            <w:tcW w:w="1418" w:type="dxa"/>
            <w:tcBorders>
              <w:top w:val="nil"/>
              <w:left w:val="nil"/>
              <w:bottom w:val="single" w:sz="8" w:space="0" w:color="auto"/>
              <w:right w:val="single" w:sz="8" w:space="0" w:color="auto"/>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曹义亲</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auto"/>
              <w:right w:val="single" w:sz="8" w:space="0" w:color="auto"/>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刘启文</w:t>
            </w:r>
          </w:p>
        </w:tc>
        <w:tc>
          <w:tcPr>
            <w:tcW w:w="7512" w:type="dxa"/>
            <w:tcBorders>
              <w:top w:val="nil"/>
              <w:left w:val="nil"/>
              <w:bottom w:val="single" w:sz="8" w:space="0" w:color="auto"/>
              <w:right w:val="single" w:sz="8"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基于</w:t>
            </w:r>
            <w:proofErr w:type="gramStart"/>
            <w:r w:rsidRPr="008A6E1E">
              <w:rPr>
                <w:rFonts w:ascii="仿宋_GB2312" w:eastAsia="仿宋_GB2312" w:hAnsiTheme="minorEastAsia" w:hint="eastAsia"/>
                <w:sz w:val="24"/>
                <w:szCs w:val="24"/>
              </w:rPr>
              <w:t>自证明公钥的签密方案</w:t>
            </w:r>
            <w:proofErr w:type="gramEnd"/>
            <w:r w:rsidRPr="008A6E1E">
              <w:rPr>
                <w:rFonts w:ascii="仿宋_GB2312" w:eastAsia="仿宋_GB2312" w:hAnsiTheme="minorEastAsia" w:hint="eastAsia"/>
                <w:sz w:val="24"/>
                <w:szCs w:val="24"/>
              </w:rPr>
              <w:t>的研究</w:t>
            </w:r>
          </w:p>
        </w:tc>
        <w:tc>
          <w:tcPr>
            <w:tcW w:w="2410" w:type="dxa"/>
            <w:tcBorders>
              <w:top w:val="nil"/>
              <w:left w:val="nil"/>
              <w:bottom w:val="single" w:sz="8" w:space="0" w:color="auto"/>
              <w:right w:val="single" w:sz="8"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数学</w:t>
            </w:r>
          </w:p>
        </w:tc>
        <w:tc>
          <w:tcPr>
            <w:tcW w:w="1418" w:type="dxa"/>
            <w:tcBorders>
              <w:top w:val="nil"/>
              <w:left w:val="nil"/>
              <w:bottom w:val="single" w:sz="8" w:space="0" w:color="auto"/>
              <w:right w:val="single" w:sz="8" w:space="0" w:color="auto"/>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汤鹏志</w:t>
            </w:r>
          </w:p>
        </w:tc>
      </w:tr>
      <w:tr w:rsidR="00431741" w:rsidRPr="008A6E1E" w:rsidTr="005776F0">
        <w:tc>
          <w:tcPr>
            <w:tcW w:w="2086" w:type="dxa"/>
            <w:vMerge w:val="restart"/>
            <w:tcBorders>
              <w:top w:val="nil"/>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lastRenderedPageBreak/>
              <w:t>东华理工大学12</w:t>
            </w:r>
          </w:p>
        </w:tc>
        <w:tc>
          <w:tcPr>
            <w:tcW w:w="1283" w:type="dxa"/>
            <w:tcBorders>
              <w:top w:val="nil"/>
              <w:left w:val="single" w:sz="8" w:space="0" w:color="auto"/>
              <w:bottom w:val="single" w:sz="8" w:space="0" w:color="auto"/>
              <w:right w:val="single" w:sz="8" w:space="0" w:color="auto"/>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于冬</w:t>
            </w:r>
            <w:proofErr w:type="gramStart"/>
            <w:r w:rsidRPr="008A6E1E">
              <w:rPr>
                <w:rFonts w:ascii="仿宋_GB2312" w:eastAsia="仿宋_GB2312" w:hAnsiTheme="minorEastAsia" w:hint="eastAsia"/>
                <w:sz w:val="24"/>
                <w:szCs w:val="24"/>
              </w:rPr>
              <w:t>冬</w:t>
            </w:r>
            <w:proofErr w:type="gramEnd"/>
          </w:p>
        </w:tc>
        <w:tc>
          <w:tcPr>
            <w:tcW w:w="7512" w:type="dxa"/>
            <w:tcBorders>
              <w:top w:val="nil"/>
              <w:left w:val="nil"/>
              <w:bottom w:val="single" w:sz="8" w:space="0" w:color="auto"/>
              <w:right w:val="single" w:sz="8"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病态总体最小二乘解算方法及应用研究</w:t>
            </w:r>
          </w:p>
        </w:tc>
        <w:tc>
          <w:tcPr>
            <w:tcW w:w="2410" w:type="dxa"/>
            <w:tcBorders>
              <w:top w:val="nil"/>
              <w:left w:val="nil"/>
              <w:bottom w:val="single" w:sz="8" w:space="0" w:color="auto"/>
              <w:right w:val="single" w:sz="8"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测绘科学与技术</w:t>
            </w:r>
          </w:p>
        </w:tc>
        <w:tc>
          <w:tcPr>
            <w:tcW w:w="1418" w:type="dxa"/>
            <w:tcBorders>
              <w:top w:val="nil"/>
              <w:left w:val="nil"/>
              <w:bottom w:val="single" w:sz="8" w:space="0" w:color="auto"/>
              <w:right w:val="single" w:sz="8" w:space="0" w:color="auto"/>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王乐洋</w:t>
            </w:r>
            <w:proofErr w:type="gramEnd"/>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吴小六</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穿插网格吸附CO2的性能研究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化学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罗  峰</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周龙全</w:t>
            </w:r>
            <w:proofErr w:type="gramEnd"/>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赣南茅坪钨矿黄玉单晶中流体包裹体研究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地质资源与地质工程</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李光来</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康琼花</w:t>
            </w:r>
            <w:proofErr w:type="gramEnd"/>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马克思恩格斯农村民生思想及其当代价值</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马克思主义理论</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徐跃进</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钟志菲</w:t>
            </w:r>
            <w:proofErr w:type="gramEnd"/>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江西会昌盆地粗面岩年代学与地球化学特征</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地质学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巫建华</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祖佳</w:t>
            </w:r>
            <w:proofErr w:type="gramStart"/>
            <w:r w:rsidRPr="008A6E1E">
              <w:rPr>
                <w:rFonts w:ascii="仿宋_GB2312" w:eastAsia="仿宋_GB2312" w:hAnsiTheme="minorEastAsia" w:hint="eastAsia"/>
                <w:sz w:val="24"/>
                <w:szCs w:val="24"/>
              </w:rPr>
              <w:t>嬉</w:t>
            </w:r>
            <w:proofErr w:type="gramEnd"/>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基于不同尺度的南昌市城市紧凑度测度及其动力机制研究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地理学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叶长盛</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谌</w:t>
            </w:r>
            <w:proofErr w:type="gramEnd"/>
            <w:r w:rsidRPr="008A6E1E">
              <w:rPr>
                <w:rFonts w:ascii="仿宋_GB2312" w:eastAsia="仿宋_GB2312" w:hAnsiTheme="minorEastAsia" w:hint="eastAsia"/>
                <w:sz w:val="24"/>
                <w:szCs w:val="24"/>
              </w:rPr>
              <w:t>沁</w:t>
            </w:r>
            <w:r w:rsidRPr="008A6E1E">
              <w:rPr>
                <w:rFonts w:ascii="仿宋_GB2312" w:hAnsiTheme="minorEastAsia" w:hint="eastAsia"/>
                <w:sz w:val="24"/>
                <w:szCs w:val="24"/>
              </w:rPr>
              <w:t>祎</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基于GF-1 WFV 影像的官厅水库悬浮物浓度反演及时空变化研究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测绘科学与技术</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官云兰</w:t>
            </w:r>
            <w:proofErr w:type="gramEnd"/>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谈顺佳</w:t>
            </w:r>
            <w:proofErr w:type="gramEnd"/>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祁连ft木里盆地冻土带天然气水合物地震响应特征</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地球物理学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聂逢君</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王胜</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正电子湮没寿命谱仪的研制及其在聚合物中的应用</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核科学与技术</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田丽霞</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刘庭立</w:t>
            </w:r>
            <w:proofErr w:type="gramEnd"/>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福清核电站周围辐射环境监测与剂量评价</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核科学与技术</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张怀强</w:t>
            </w:r>
            <w:proofErr w:type="gramEnd"/>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nil"/>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蓝泽鸾</w:t>
            </w:r>
          </w:p>
        </w:tc>
        <w:tc>
          <w:tcPr>
            <w:tcW w:w="7512" w:type="dxa"/>
            <w:tcBorders>
              <w:top w:val="nil"/>
              <w:left w:val="nil"/>
              <w:bottom w:val="nil"/>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基于聚集代数多重网格法的CSAMT三维数值模拟研究</w:t>
            </w:r>
          </w:p>
        </w:tc>
        <w:tc>
          <w:tcPr>
            <w:tcW w:w="2410" w:type="dxa"/>
            <w:tcBorders>
              <w:top w:val="nil"/>
              <w:left w:val="nil"/>
              <w:bottom w:val="nil"/>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地球物理学</w:t>
            </w:r>
          </w:p>
        </w:tc>
        <w:tc>
          <w:tcPr>
            <w:tcW w:w="1418" w:type="dxa"/>
            <w:tcBorders>
              <w:top w:val="nil"/>
              <w:left w:val="nil"/>
              <w:bottom w:val="nil"/>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邓居智</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熊永康</w:t>
            </w:r>
          </w:p>
        </w:tc>
        <w:tc>
          <w:tcPr>
            <w:tcW w:w="7512" w:type="dxa"/>
            <w:tcBorders>
              <w:top w:val="single" w:sz="8" w:space="0" w:color="auto"/>
              <w:left w:val="nil"/>
              <w:bottom w:val="single" w:sz="8" w:space="0" w:color="auto"/>
              <w:right w:val="single" w:sz="8"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高速气体流量计校准系统研究</w:t>
            </w:r>
          </w:p>
        </w:tc>
        <w:tc>
          <w:tcPr>
            <w:tcW w:w="2410" w:type="dxa"/>
            <w:tcBorders>
              <w:top w:val="single" w:sz="8" w:space="0" w:color="auto"/>
              <w:left w:val="nil"/>
              <w:bottom w:val="single" w:sz="8" w:space="0" w:color="auto"/>
              <w:right w:val="single" w:sz="8"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电子科学与技术</w:t>
            </w:r>
          </w:p>
        </w:tc>
        <w:tc>
          <w:tcPr>
            <w:tcW w:w="1418" w:type="dxa"/>
            <w:tcBorders>
              <w:top w:val="single" w:sz="8" w:space="0" w:color="auto"/>
              <w:left w:val="nil"/>
              <w:bottom w:val="single" w:sz="8" w:space="0" w:color="auto"/>
              <w:right w:val="single" w:sz="8" w:space="0" w:color="auto"/>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李跃忠</w:t>
            </w:r>
            <w:proofErr w:type="gramEnd"/>
          </w:p>
        </w:tc>
      </w:tr>
      <w:tr w:rsidR="00431741" w:rsidRPr="008A6E1E" w:rsidTr="005776F0">
        <w:tc>
          <w:tcPr>
            <w:tcW w:w="2086" w:type="dxa"/>
            <w:vMerge w:val="restart"/>
            <w:tcBorders>
              <w:top w:val="single" w:sz="8" w:space="0" w:color="auto"/>
              <w:left w:val="single" w:sz="8" w:space="0" w:color="auto"/>
              <w:bottom w:val="single" w:sz="8" w:space="0" w:color="auto"/>
              <w:right w:val="nil"/>
            </w:tcBorders>
            <w:shd w:val="clear" w:color="auto" w:fill="auto"/>
            <w:noWrap/>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南昌航空大学15</w:t>
            </w:r>
          </w:p>
        </w:tc>
        <w:tc>
          <w:tcPr>
            <w:tcW w:w="1283" w:type="dxa"/>
            <w:tcBorders>
              <w:top w:val="nil"/>
              <w:left w:val="single" w:sz="8" w:space="0" w:color="auto"/>
              <w:bottom w:val="single" w:sz="8" w:space="0" w:color="auto"/>
              <w:right w:val="single" w:sz="8" w:space="0" w:color="auto"/>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王志刚</w:t>
            </w:r>
          </w:p>
        </w:tc>
        <w:tc>
          <w:tcPr>
            <w:tcW w:w="7512" w:type="dxa"/>
            <w:tcBorders>
              <w:top w:val="nil"/>
              <w:left w:val="nil"/>
              <w:bottom w:val="single" w:sz="8" w:space="0" w:color="auto"/>
              <w:right w:val="single" w:sz="8"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快速、高精度三维面形测量方法的研究</w:t>
            </w:r>
          </w:p>
        </w:tc>
        <w:tc>
          <w:tcPr>
            <w:tcW w:w="2410" w:type="dxa"/>
            <w:tcBorders>
              <w:top w:val="nil"/>
              <w:left w:val="nil"/>
              <w:bottom w:val="single" w:sz="8" w:space="0" w:color="auto"/>
              <w:right w:val="single" w:sz="8"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仪器科学与技术</w:t>
            </w:r>
          </w:p>
        </w:tc>
        <w:tc>
          <w:tcPr>
            <w:tcW w:w="1418" w:type="dxa"/>
            <w:tcBorders>
              <w:top w:val="nil"/>
              <w:left w:val="nil"/>
              <w:bottom w:val="single" w:sz="8" w:space="0" w:color="auto"/>
              <w:right w:val="single" w:sz="8" w:space="0" w:color="auto"/>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伏</w:t>
            </w:r>
            <w:proofErr w:type="gramEnd"/>
            <w:r w:rsidRPr="008A6E1E">
              <w:rPr>
                <w:rFonts w:ascii="仿宋_GB2312" w:eastAsia="仿宋_GB2312" w:hAnsiTheme="minorEastAsia" w:hint="eastAsia"/>
                <w:sz w:val="24"/>
                <w:szCs w:val="24"/>
              </w:rPr>
              <w:t>燕军</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auto"/>
              <w:right w:val="single" w:sz="8" w:space="0" w:color="auto"/>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王志凯</w:t>
            </w:r>
          </w:p>
        </w:tc>
        <w:tc>
          <w:tcPr>
            <w:tcW w:w="7512" w:type="dxa"/>
            <w:tcBorders>
              <w:top w:val="nil"/>
              <w:left w:val="nil"/>
              <w:bottom w:val="single" w:sz="8" w:space="0" w:color="auto"/>
              <w:right w:val="single" w:sz="8"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先进旋涡燃烧室燃烧特性及场协同分析</w:t>
            </w:r>
          </w:p>
        </w:tc>
        <w:tc>
          <w:tcPr>
            <w:tcW w:w="2410" w:type="dxa"/>
            <w:tcBorders>
              <w:top w:val="nil"/>
              <w:left w:val="nil"/>
              <w:bottom w:val="single" w:sz="8" w:space="0" w:color="auto"/>
              <w:right w:val="single" w:sz="8"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航空宇航科学与技术</w:t>
            </w:r>
          </w:p>
        </w:tc>
        <w:tc>
          <w:tcPr>
            <w:tcW w:w="1418" w:type="dxa"/>
            <w:tcBorders>
              <w:top w:val="nil"/>
              <w:left w:val="nil"/>
              <w:bottom w:val="single" w:sz="8" w:space="0" w:color="auto"/>
              <w:right w:val="single" w:sz="8" w:space="0" w:color="auto"/>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徐义华</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朱明</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新颖的自</w:t>
            </w:r>
            <w:proofErr w:type="gramStart"/>
            <w:r w:rsidRPr="008A6E1E">
              <w:rPr>
                <w:rFonts w:ascii="仿宋_GB2312" w:eastAsia="仿宋_GB2312" w:hAnsiTheme="minorEastAsia" w:hint="eastAsia"/>
                <w:sz w:val="24"/>
                <w:szCs w:val="24"/>
              </w:rPr>
              <w:t>适应时频分布</w:t>
            </w:r>
            <w:proofErr w:type="gramEnd"/>
            <w:r w:rsidRPr="008A6E1E">
              <w:rPr>
                <w:rFonts w:ascii="仿宋_GB2312" w:eastAsia="仿宋_GB2312" w:hAnsiTheme="minorEastAsia" w:hint="eastAsia"/>
                <w:sz w:val="24"/>
                <w:szCs w:val="24"/>
              </w:rPr>
              <w:t>方法及在故障诊断中应用研究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工程硕士</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李志农</w:t>
            </w:r>
            <w:proofErr w:type="gramEnd"/>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陆巍巍</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proofErr w:type="spellStart"/>
            <w:r w:rsidRPr="008A6E1E">
              <w:rPr>
                <w:rFonts w:ascii="仿宋_GB2312" w:eastAsia="仿宋_GB2312" w:hAnsiTheme="minorEastAsia" w:hint="eastAsia"/>
                <w:sz w:val="24"/>
                <w:szCs w:val="24"/>
              </w:rPr>
              <w:t>NiTiNb</w:t>
            </w:r>
            <w:proofErr w:type="spellEnd"/>
            <w:r w:rsidRPr="008A6E1E">
              <w:rPr>
                <w:rFonts w:ascii="仿宋_GB2312" w:eastAsia="仿宋_GB2312" w:hAnsiTheme="minorEastAsia" w:hint="eastAsia"/>
                <w:sz w:val="24"/>
                <w:szCs w:val="24"/>
              </w:rPr>
              <w:t>/TC4激光微焊接裂纹形成机理与控制方法研究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材料科学与工程</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陈玉华</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auto"/>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侯东</w:t>
            </w:r>
            <w:proofErr w:type="gramEnd"/>
          </w:p>
        </w:tc>
        <w:tc>
          <w:tcPr>
            <w:tcW w:w="7512" w:type="dxa"/>
            <w:tcBorders>
              <w:top w:val="nil"/>
              <w:left w:val="nil"/>
              <w:bottom w:val="single" w:sz="8" w:space="0" w:color="auto"/>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proofErr w:type="spellStart"/>
            <w:r w:rsidRPr="008A6E1E">
              <w:rPr>
                <w:rFonts w:ascii="仿宋_GB2312" w:eastAsia="仿宋_GB2312" w:hAnsiTheme="minorEastAsia" w:hint="eastAsia"/>
                <w:sz w:val="24"/>
                <w:szCs w:val="24"/>
              </w:rPr>
              <w:t>MnCo</w:t>
            </w:r>
            <w:proofErr w:type="spellEnd"/>
            <w:r w:rsidRPr="008A6E1E">
              <w:rPr>
                <w:rFonts w:ascii="仿宋_GB2312" w:eastAsia="仿宋_GB2312" w:hAnsiTheme="minorEastAsia" w:hint="eastAsia"/>
                <w:sz w:val="24"/>
                <w:szCs w:val="24"/>
              </w:rPr>
              <w:t>（Ni）</w:t>
            </w:r>
            <w:proofErr w:type="spellStart"/>
            <w:r w:rsidRPr="008A6E1E">
              <w:rPr>
                <w:rFonts w:ascii="仿宋_GB2312" w:eastAsia="仿宋_GB2312" w:hAnsiTheme="minorEastAsia" w:hint="eastAsia"/>
                <w:sz w:val="24"/>
                <w:szCs w:val="24"/>
              </w:rPr>
              <w:t>Ge</w:t>
            </w:r>
            <w:proofErr w:type="spellEnd"/>
            <w:r w:rsidRPr="008A6E1E">
              <w:rPr>
                <w:rFonts w:ascii="仿宋_GB2312" w:eastAsia="仿宋_GB2312" w:hAnsiTheme="minorEastAsia" w:hint="eastAsia"/>
                <w:sz w:val="24"/>
                <w:szCs w:val="24"/>
              </w:rPr>
              <w:t>基合金条带的制备和磁相变调控</w:t>
            </w:r>
            <w:proofErr w:type="gramStart"/>
            <w:r w:rsidRPr="008A6E1E">
              <w:rPr>
                <w:rFonts w:ascii="仿宋_GB2312" w:eastAsia="仿宋_GB2312" w:hAnsiTheme="minorEastAsia" w:hint="eastAsia"/>
                <w:sz w:val="24"/>
                <w:szCs w:val="24"/>
              </w:rPr>
              <w:t>及其磁热性质</w:t>
            </w:r>
            <w:proofErr w:type="gramEnd"/>
            <w:r w:rsidRPr="008A6E1E">
              <w:rPr>
                <w:rFonts w:ascii="仿宋_GB2312" w:eastAsia="仿宋_GB2312" w:hAnsiTheme="minorEastAsia" w:hint="eastAsia"/>
                <w:sz w:val="24"/>
                <w:szCs w:val="24"/>
              </w:rPr>
              <w:t>研究</w:t>
            </w:r>
          </w:p>
        </w:tc>
        <w:tc>
          <w:tcPr>
            <w:tcW w:w="2410" w:type="dxa"/>
            <w:tcBorders>
              <w:top w:val="nil"/>
              <w:left w:val="nil"/>
              <w:bottom w:val="single" w:sz="8" w:space="0" w:color="auto"/>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工程硕士</w:t>
            </w:r>
          </w:p>
        </w:tc>
        <w:tc>
          <w:tcPr>
            <w:tcW w:w="1418" w:type="dxa"/>
            <w:tcBorders>
              <w:top w:val="nil"/>
              <w:left w:val="nil"/>
              <w:bottom w:val="single" w:sz="8" w:space="0" w:color="auto"/>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钟震晨</w:t>
            </w:r>
            <w:proofErr w:type="gramEnd"/>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single" w:sz="8" w:space="0" w:color="auto"/>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赵杰</w:t>
            </w:r>
          </w:p>
        </w:tc>
        <w:tc>
          <w:tcPr>
            <w:tcW w:w="7512" w:type="dxa"/>
            <w:tcBorders>
              <w:top w:val="single" w:sz="8" w:space="0" w:color="auto"/>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铁氧体-碳纳米管/导电聚合物三元复合物的制备及其电磁性能研究</w:t>
            </w:r>
          </w:p>
        </w:tc>
        <w:tc>
          <w:tcPr>
            <w:tcW w:w="2410" w:type="dxa"/>
            <w:tcBorders>
              <w:top w:val="single" w:sz="8" w:space="0" w:color="auto"/>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化学工程与技术</w:t>
            </w:r>
          </w:p>
        </w:tc>
        <w:tc>
          <w:tcPr>
            <w:tcW w:w="1418" w:type="dxa"/>
            <w:tcBorders>
              <w:top w:val="single" w:sz="8" w:space="0" w:color="auto"/>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谢宇</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杨高山</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手性单胺类Schiff碱及配合物的合成与吸波性能研究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工程硕士</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刘崇波</w:t>
            </w:r>
            <w:proofErr w:type="gramEnd"/>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郭斌</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离子印迹聚合物的制备及其废水中选择性去除</w:t>
            </w:r>
            <w:proofErr w:type="spellStart"/>
            <w:r w:rsidRPr="008A6E1E">
              <w:rPr>
                <w:rFonts w:ascii="仿宋_GB2312" w:eastAsia="仿宋_GB2312" w:hAnsiTheme="minorEastAsia" w:hint="eastAsia"/>
                <w:sz w:val="24"/>
                <w:szCs w:val="24"/>
              </w:rPr>
              <w:t>Pb</w:t>
            </w:r>
            <w:proofErr w:type="spellEnd"/>
            <w:r w:rsidRPr="008A6E1E">
              <w:rPr>
                <w:rFonts w:ascii="仿宋_GB2312" w:eastAsia="仿宋_GB2312" w:hAnsiTheme="minorEastAsia" w:hint="eastAsia"/>
                <w:sz w:val="24"/>
                <w:szCs w:val="24"/>
              </w:rPr>
              <w:t>(II)和回收 Li(I)的研究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工程硕士</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罗旭彪</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崔巍</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小世界算法的改进及其在</w:t>
            </w:r>
            <w:proofErr w:type="gramStart"/>
            <w:r w:rsidRPr="008A6E1E">
              <w:rPr>
                <w:rFonts w:ascii="仿宋_GB2312" w:eastAsia="仿宋_GB2312" w:hAnsiTheme="minorEastAsia" w:hint="eastAsia"/>
                <w:sz w:val="24"/>
                <w:szCs w:val="24"/>
              </w:rPr>
              <w:t>自动飞控系统设计</w:t>
            </w:r>
            <w:proofErr w:type="gramEnd"/>
            <w:r w:rsidRPr="008A6E1E">
              <w:rPr>
                <w:rFonts w:ascii="仿宋_GB2312" w:eastAsia="仿宋_GB2312" w:hAnsiTheme="minorEastAsia" w:hint="eastAsia"/>
                <w:sz w:val="24"/>
                <w:szCs w:val="24"/>
              </w:rPr>
              <w:t>中的应用</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航空宇航科学与技术</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王琦</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毛蒲</w:t>
            </w:r>
            <w:proofErr w:type="gramEnd"/>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复合纤维</w:t>
            </w:r>
            <w:proofErr w:type="gramStart"/>
            <w:r w:rsidRPr="008A6E1E">
              <w:rPr>
                <w:rFonts w:ascii="仿宋_GB2312" w:eastAsia="仿宋_GB2312" w:hAnsiTheme="minorEastAsia" w:hint="eastAsia"/>
                <w:sz w:val="24"/>
                <w:szCs w:val="24"/>
              </w:rPr>
              <w:t>含量对硅溶胶</w:t>
            </w:r>
            <w:proofErr w:type="gramEnd"/>
            <w:r w:rsidRPr="008A6E1E">
              <w:rPr>
                <w:rFonts w:ascii="仿宋_GB2312" w:eastAsia="仿宋_GB2312" w:hAnsiTheme="minorEastAsia" w:hint="eastAsia"/>
                <w:sz w:val="24"/>
                <w:szCs w:val="24"/>
              </w:rPr>
              <w:t>浆料及增强精铸型壳性能的影响</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航空宇航科学与技术</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芦刚</w:t>
            </w:r>
            <w:proofErr w:type="gramEnd"/>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刘印</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新型纳米氯氧化铋光催化剂的改性及其应用</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环境科学与工程</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吴少林</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吕营</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紫外光激发白光LED用单基质白光荧光粉的制备与性能研究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化学工程与技术</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刘小明</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张丹</w:t>
            </w:r>
            <w:proofErr w:type="gramStart"/>
            <w:r w:rsidRPr="008A6E1E">
              <w:rPr>
                <w:rFonts w:ascii="仿宋_GB2312" w:eastAsia="仿宋_GB2312" w:hAnsiTheme="minorEastAsia" w:hint="eastAsia"/>
                <w:sz w:val="24"/>
                <w:szCs w:val="24"/>
              </w:rPr>
              <w:t>丹</w:t>
            </w:r>
            <w:proofErr w:type="gramEnd"/>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巯基-烯/自由基混杂光固化大豆油基纳米复合涂层制备与性能研究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材料科学与工程</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梁红波</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殷林飞</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多飞行器编队三维避障算法研究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控制科学与工程</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代冀阳</w:t>
            </w:r>
            <w:proofErr w:type="gramEnd"/>
          </w:p>
        </w:tc>
      </w:tr>
      <w:tr w:rsidR="00431741" w:rsidRPr="008A6E1E" w:rsidTr="005776F0">
        <w:tc>
          <w:tcPr>
            <w:tcW w:w="2086" w:type="dxa"/>
            <w:tcBorders>
              <w:top w:val="single" w:sz="8" w:space="0" w:color="auto"/>
              <w:left w:val="single" w:sz="8" w:space="0" w:color="auto"/>
              <w:bottom w:val="single" w:sz="8" w:space="0" w:color="auto"/>
              <w:right w:val="nil"/>
            </w:tcBorders>
            <w:shd w:val="clear" w:color="auto" w:fill="auto"/>
            <w:vAlign w:val="center"/>
            <w:hideMark/>
          </w:tcPr>
          <w:p w:rsidR="00644313"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lastRenderedPageBreak/>
              <w:t>南昌航空大学15</w:t>
            </w: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644313" w:rsidRPr="008A6E1E" w:rsidRDefault="00644313"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汤津</w:t>
            </w:r>
            <w:proofErr w:type="gramEnd"/>
          </w:p>
        </w:tc>
        <w:tc>
          <w:tcPr>
            <w:tcW w:w="7512" w:type="dxa"/>
            <w:tcBorders>
              <w:top w:val="nil"/>
              <w:left w:val="nil"/>
              <w:bottom w:val="single" w:sz="8" w:space="0" w:color="000000"/>
              <w:right w:val="single" w:sz="8" w:space="0" w:color="000000"/>
            </w:tcBorders>
            <w:shd w:val="clear" w:color="auto" w:fill="auto"/>
            <w:vAlign w:val="center"/>
            <w:hideMark/>
          </w:tcPr>
          <w:p w:rsidR="00644313" w:rsidRPr="008A6E1E" w:rsidRDefault="00644313"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基于模糊支持向量回归机的WSN链路质量预测模型</w:t>
            </w:r>
          </w:p>
        </w:tc>
        <w:tc>
          <w:tcPr>
            <w:tcW w:w="2410" w:type="dxa"/>
            <w:tcBorders>
              <w:top w:val="nil"/>
              <w:left w:val="nil"/>
              <w:bottom w:val="single" w:sz="8" w:space="0" w:color="000000"/>
              <w:right w:val="single" w:sz="8" w:space="0" w:color="000000"/>
            </w:tcBorders>
            <w:shd w:val="clear" w:color="auto" w:fill="auto"/>
            <w:vAlign w:val="center"/>
            <w:hideMark/>
          </w:tcPr>
          <w:p w:rsidR="00644313" w:rsidRPr="008A6E1E" w:rsidRDefault="00644313"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工程硕士</w:t>
            </w:r>
          </w:p>
        </w:tc>
        <w:tc>
          <w:tcPr>
            <w:tcW w:w="1418" w:type="dxa"/>
            <w:tcBorders>
              <w:top w:val="nil"/>
              <w:left w:val="nil"/>
              <w:bottom w:val="single" w:sz="8" w:space="0" w:color="000000"/>
              <w:right w:val="single" w:sz="8" w:space="0" w:color="000000"/>
            </w:tcBorders>
            <w:vAlign w:val="center"/>
          </w:tcPr>
          <w:p w:rsidR="00644313" w:rsidRPr="008A6E1E" w:rsidRDefault="00644313"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舒</w:t>
            </w:r>
            <w:proofErr w:type="gramStart"/>
            <w:r w:rsidRPr="008A6E1E">
              <w:rPr>
                <w:rFonts w:ascii="仿宋_GB2312" w:eastAsia="仿宋_GB2312" w:hAnsiTheme="minorEastAsia" w:hint="eastAsia"/>
                <w:sz w:val="24"/>
                <w:szCs w:val="24"/>
              </w:rPr>
              <w:t>坚</w:t>
            </w:r>
            <w:proofErr w:type="gramEnd"/>
          </w:p>
        </w:tc>
      </w:tr>
      <w:tr w:rsidR="00431741" w:rsidRPr="008A6E1E" w:rsidTr="005776F0">
        <w:tc>
          <w:tcPr>
            <w:tcW w:w="2086" w:type="dxa"/>
            <w:vMerge w:val="restart"/>
            <w:tcBorders>
              <w:top w:val="nil"/>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江西理工大学16</w:t>
            </w: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吴承优</w:t>
            </w:r>
            <w:proofErr w:type="gramEnd"/>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离子型稀土矿渗滤浸出过程模拟与分析</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工程硕士</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邱廷省</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吴迪</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新型含钪钒酸盐红色荧光粉的制备与发光性能研究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冶金工程</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叶信宇</w:t>
            </w:r>
            <w:proofErr w:type="gramEnd"/>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于银梅</w:t>
            </w:r>
            <w:proofErr w:type="gramEnd"/>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三脚架咪唑配合物和冠醚包合物的组装、结构及铁-</w:t>
            </w:r>
            <w:proofErr w:type="gramStart"/>
            <w:r w:rsidRPr="008A6E1E">
              <w:rPr>
                <w:rFonts w:ascii="仿宋_GB2312" w:eastAsia="仿宋_GB2312" w:hAnsiTheme="minorEastAsia" w:hint="eastAsia"/>
                <w:sz w:val="24"/>
                <w:szCs w:val="24"/>
              </w:rPr>
              <w:t>介电性质</w:t>
            </w:r>
            <w:proofErr w:type="gramEnd"/>
            <w:r w:rsidRPr="008A6E1E">
              <w:rPr>
                <w:rFonts w:ascii="仿宋_GB2312" w:eastAsia="仿宋_GB2312" w:hAnsiTheme="minorEastAsia" w:hint="eastAsia"/>
                <w:sz w:val="24"/>
                <w:szCs w:val="24"/>
              </w:rPr>
              <w:t>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工程硕士</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唐云志</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汪小凤</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界面聚合法制备亲水性复合纳滤膜及在稀土回收中的应用研究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工程硕士</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黄万抚</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王星光</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节理岩体力学参数的波动测试法</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土木工程</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胡</w:t>
            </w:r>
            <w:proofErr w:type="gramStart"/>
            <w:r w:rsidRPr="008A6E1E">
              <w:rPr>
                <w:rFonts w:ascii="仿宋_GB2312" w:eastAsia="仿宋_GB2312" w:hAnsiTheme="minorEastAsia" w:hint="eastAsia"/>
                <w:sz w:val="24"/>
                <w:szCs w:val="24"/>
              </w:rPr>
              <w:t>世</w:t>
            </w:r>
            <w:proofErr w:type="gramEnd"/>
            <w:r w:rsidRPr="008A6E1E">
              <w:rPr>
                <w:rFonts w:ascii="仿宋_GB2312" w:eastAsia="仿宋_GB2312" w:hAnsiTheme="minorEastAsia" w:hint="eastAsia"/>
                <w:sz w:val="24"/>
                <w:szCs w:val="24"/>
              </w:rPr>
              <w:t>丽</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陈栋</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新型机械变磁通轴向磁场永磁同步电机多物理</w:t>
            </w:r>
            <w:proofErr w:type="gramStart"/>
            <w:r w:rsidRPr="008A6E1E">
              <w:rPr>
                <w:rFonts w:ascii="仿宋_GB2312" w:eastAsia="仿宋_GB2312" w:hAnsiTheme="minorEastAsia" w:hint="eastAsia"/>
                <w:sz w:val="24"/>
                <w:szCs w:val="24"/>
              </w:rPr>
              <w:t>场联合</w:t>
            </w:r>
            <w:proofErr w:type="gramEnd"/>
            <w:r w:rsidRPr="008A6E1E">
              <w:rPr>
                <w:rFonts w:ascii="仿宋_GB2312" w:eastAsia="仿宋_GB2312" w:hAnsiTheme="minorEastAsia" w:hint="eastAsia"/>
                <w:sz w:val="24"/>
                <w:szCs w:val="24"/>
              </w:rPr>
              <w:t>仿真与试验研究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控制科学与工程</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刘细平</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熊剑波</w:t>
            </w:r>
            <w:proofErr w:type="gramEnd"/>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柔性四</w:t>
            </w:r>
            <w:proofErr w:type="gramStart"/>
            <w:r w:rsidRPr="008A6E1E">
              <w:rPr>
                <w:rFonts w:ascii="仿宋_GB2312" w:eastAsia="仿宋_GB2312" w:hAnsiTheme="minorEastAsia" w:hint="eastAsia"/>
                <w:sz w:val="24"/>
                <w:szCs w:val="24"/>
              </w:rPr>
              <w:t>唑</w:t>
            </w:r>
            <w:proofErr w:type="gramEnd"/>
            <w:r w:rsidRPr="008A6E1E">
              <w:rPr>
                <w:rFonts w:ascii="仿宋_GB2312" w:eastAsia="仿宋_GB2312" w:hAnsiTheme="minorEastAsia" w:hint="eastAsia"/>
                <w:sz w:val="24"/>
                <w:szCs w:val="24"/>
              </w:rPr>
              <w:t>、羧酸配聚物及冠醚包合物的构筑和性质研究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化学工程与技术</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唐云志</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nil"/>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程鹏</w:t>
            </w:r>
          </w:p>
        </w:tc>
        <w:tc>
          <w:tcPr>
            <w:tcW w:w="7512" w:type="dxa"/>
            <w:tcBorders>
              <w:top w:val="nil"/>
              <w:left w:val="nil"/>
              <w:bottom w:val="nil"/>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异时滞混沌系统的延时同步控制及其电路仿真</w:t>
            </w:r>
          </w:p>
        </w:tc>
        <w:tc>
          <w:tcPr>
            <w:tcW w:w="2410" w:type="dxa"/>
            <w:tcBorders>
              <w:top w:val="nil"/>
              <w:left w:val="nil"/>
              <w:bottom w:val="nil"/>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信息与通信工程</w:t>
            </w:r>
          </w:p>
        </w:tc>
        <w:tc>
          <w:tcPr>
            <w:tcW w:w="1418" w:type="dxa"/>
            <w:tcBorders>
              <w:top w:val="nil"/>
              <w:left w:val="nil"/>
              <w:bottom w:val="nil"/>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张小红</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袁纬芳</w:t>
            </w:r>
          </w:p>
        </w:tc>
        <w:tc>
          <w:tcPr>
            <w:tcW w:w="7512" w:type="dxa"/>
            <w:tcBorders>
              <w:top w:val="single" w:sz="8" w:space="0" w:color="auto"/>
              <w:left w:val="nil"/>
              <w:bottom w:val="single" w:sz="8" w:space="0" w:color="auto"/>
              <w:right w:val="single" w:sz="8"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铝矿资源海外开发战略选区风险评价研究</w:t>
            </w:r>
          </w:p>
        </w:tc>
        <w:tc>
          <w:tcPr>
            <w:tcW w:w="2410" w:type="dxa"/>
            <w:tcBorders>
              <w:top w:val="single" w:sz="8" w:space="0" w:color="auto"/>
              <w:left w:val="nil"/>
              <w:bottom w:val="single" w:sz="8" w:space="0" w:color="auto"/>
              <w:right w:val="single" w:sz="8"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工商管理</w:t>
            </w:r>
          </w:p>
        </w:tc>
        <w:tc>
          <w:tcPr>
            <w:tcW w:w="1418" w:type="dxa"/>
            <w:tcBorders>
              <w:top w:val="single" w:sz="8" w:space="0" w:color="auto"/>
              <w:left w:val="nil"/>
              <w:bottom w:val="single" w:sz="8" w:space="0" w:color="auto"/>
              <w:right w:val="single" w:sz="8" w:space="0" w:color="auto"/>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郑明贵</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谢乃俊</w:t>
            </w:r>
            <w:proofErr w:type="gramEnd"/>
          </w:p>
        </w:tc>
        <w:tc>
          <w:tcPr>
            <w:tcW w:w="7512" w:type="dxa"/>
            <w:tcBorders>
              <w:top w:val="single" w:sz="8" w:space="0" w:color="auto"/>
              <w:left w:val="nil"/>
              <w:bottom w:val="single" w:sz="8" w:space="0" w:color="auto"/>
              <w:right w:val="single" w:sz="8"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低</w:t>
            </w:r>
            <w:proofErr w:type="gramStart"/>
            <w:r w:rsidRPr="008A6E1E">
              <w:rPr>
                <w:rFonts w:ascii="仿宋_GB2312" w:eastAsia="仿宋_GB2312" w:hAnsiTheme="minorEastAsia" w:hint="eastAsia"/>
                <w:sz w:val="24"/>
                <w:szCs w:val="24"/>
              </w:rPr>
              <w:t>秩</w:t>
            </w:r>
            <w:proofErr w:type="gramEnd"/>
            <w:r w:rsidRPr="008A6E1E">
              <w:rPr>
                <w:rFonts w:ascii="仿宋_GB2312" w:eastAsia="仿宋_GB2312" w:hAnsiTheme="minorEastAsia" w:hint="eastAsia"/>
                <w:sz w:val="24"/>
                <w:szCs w:val="24"/>
              </w:rPr>
              <w:t>矩阵恢复在维数约简中的研究与应用</w:t>
            </w:r>
          </w:p>
        </w:tc>
        <w:tc>
          <w:tcPr>
            <w:tcW w:w="2410" w:type="dxa"/>
            <w:tcBorders>
              <w:top w:val="single" w:sz="8" w:space="0" w:color="auto"/>
              <w:left w:val="nil"/>
              <w:bottom w:val="single" w:sz="8" w:space="0" w:color="auto"/>
              <w:right w:val="single" w:sz="8"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控制科学与工程</w:t>
            </w:r>
          </w:p>
        </w:tc>
        <w:tc>
          <w:tcPr>
            <w:tcW w:w="1418" w:type="dxa"/>
            <w:tcBorders>
              <w:top w:val="single" w:sz="8" w:space="0" w:color="auto"/>
              <w:left w:val="nil"/>
              <w:bottom w:val="single" w:sz="8" w:space="0" w:color="auto"/>
              <w:right w:val="single" w:sz="8" w:space="0" w:color="auto"/>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杨国亮</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auto"/>
              <w:right w:val="single" w:sz="8" w:space="0" w:color="auto"/>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刘红芳</w:t>
            </w:r>
          </w:p>
        </w:tc>
        <w:tc>
          <w:tcPr>
            <w:tcW w:w="7512" w:type="dxa"/>
            <w:tcBorders>
              <w:top w:val="nil"/>
              <w:left w:val="nil"/>
              <w:bottom w:val="single" w:sz="8" w:space="0" w:color="auto"/>
              <w:right w:val="single" w:sz="8"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ZSM-5分子筛吸附烟气中Hg0的分子模拟与试验研究</w:t>
            </w:r>
          </w:p>
        </w:tc>
        <w:tc>
          <w:tcPr>
            <w:tcW w:w="2410" w:type="dxa"/>
            <w:tcBorders>
              <w:top w:val="nil"/>
              <w:left w:val="nil"/>
              <w:bottom w:val="single" w:sz="8" w:space="0" w:color="auto"/>
              <w:right w:val="single" w:sz="8"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工程硕士</w:t>
            </w:r>
          </w:p>
        </w:tc>
        <w:tc>
          <w:tcPr>
            <w:tcW w:w="1418" w:type="dxa"/>
            <w:tcBorders>
              <w:top w:val="nil"/>
              <w:left w:val="nil"/>
              <w:bottom w:val="single" w:sz="8" w:space="0" w:color="auto"/>
              <w:right w:val="single" w:sz="8" w:space="0" w:color="auto"/>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王海宁</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段骏</w:t>
            </w:r>
            <w:proofErr w:type="gramEnd"/>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车身尺寸偏差对汽车行驶跑偏性能影响研究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机械工程</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刘祚时</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张永胜</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离子型稀土原地浸矿滑坡监测与预警模型研究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工程硕士</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饶运章</w:t>
            </w:r>
            <w:proofErr w:type="gramEnd"/>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魏龙福</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碳酸银基复合光催化剂的制备及光催化性能研究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工程硕士</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余长林</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邓旭</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离子型稀土原地浸矿渗流规律及其应用</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土木工程</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王观石</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nil"/>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冯兴来</w:t>
            </w:r>
          </w:p>
        </w:tc>
        <w:tc>
          <w:tcPr>
            <w:tcW w:w="7512" w:type="dxa"/>
            <w:tcBorders>
              <w:top w:val="nil"/>
              <w:left w:val="nil"/>
              <w:bottom w:val="nil"/>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进化博弈模型的改进及其应用研究</w:t>
            </w:r>
          </w:p>
        </w:tc>
        <w:tc>
          <w:tcPr>
            <w:tcW w:w="2410" w:type="dxa"/>
            <w:tcBorders>
              <w:top w:val="nil"/>
              <w:left w:val="nil"/>
              <w:bottom w:val="nil"/>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计算机科学与技术</w:t>
            </w:r>
          </w:p>
        </w:tc>
        <w:tc>
          <w:tcPr>
            <w:tcW w:w="1418" w:type="dxa"/>
            <w:tcBorders>
              <w:top w:val="nil"/>
              <w:left w:val="nil"/>
              <w:bottom w:val="nil"/>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吴克晴</w:t>
            </w:r>
            <w:proofErr w:type="gramEnd"/>
          </w:p>
        </w:tc>
      </w:tr>
      <w:tr w:rsidR="00431741" w:rsidRPr="008A6E1E" w:rsidTr="005776F0">
        <w:tc>
          <w:tcPr>
            <w:tcW w:w="2086" w:type="dxa"/>
            <w:vMerge w:val="restart"/>
            <w:tcBorders>
              <w:top w:val="nil"/>
              <w:left w:val="single" w:sz="8" w:space="0" w:color="auto"/>
              <w:bottom w:val="single" w:sz="8" w:space="0" w:color="auto"/>
              <w:right w:val="nil"/>
            </w:tcBorders>
            <w:shd w:val="clear" w:color="auto" w:fill="auto"/>
            <w:vAlign w:val="center"/>
            <w:hideMark/>
          </w:tcPr>
          <w:p w:rsidR="00644313" w:rsidRPr="008A6E1E" w:rsidRDefault="00644313"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景德镇陶瓷大学9</w:t>
            </w:r>
          </w:p>
        </w:tc>
        <w:tc>
          <w:tcPr>
            <w:tcW w:w="1283"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44313" w:rsidRPr="008A6E1E" w:rsidRDefault="00644313"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张筱君</w:t>
            </w:r>
          </w:p>
        </w:tc>
        <w:tc>
          <w:tcPr>
            <w:tcW w:w="7512" w:type="dxa"/>
            <w:tcBorders>
              <w:top w:val="single" w:sz="8" w:space="0" w:color="auto"/>
              <w:left w:val="nil"/>
              <w:bottom w:val="single" w:sz="8" w:space="0" w:color="auto"/>
              <w:right w:val="single" w:sz="8" w:space="0" w:color="auto"/>
            </w:tcBorders>
            <w:shd w:val="clear" w:color="auto" w:fill="auto"/>
            <w:vAlign w:val="center"/>
            <w:hideMark/>
          </w:tcPr>
          <w:p w:rsidR="00644313" w:rsidRPr="008A6E1E" w:rsidRDefault="00644313"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非水解溶胶-凝胶法制备硅酸</w:t>
            </w:r>
            <w:proofErr w:type="gramStart"/>
            <w:r w:rsidRPr="008A6E1E">
              <w:rPr>
                <w:rFonts w:ascii="仿宋_GB2312" w:eastAsia="仿宋_GB2312" w:hAnsiTheme="minorEastAsia" w:hint="eastAsia"/>
                <w:sz w:val="24"/>
                <w:szCs w:val="24"/>
              </w:rPr>
              <w:t>锆</w:t>
            </w:r>
            <w:proofErr w:type="gramEnd"/>
            <w:r w:rsidRPr="008A6E1E">
              <w:rPr>
                <w:rFonts w:ascii="仿宋_GB2312" w:eastAsia="仿宋_GB2312" w:hAnsiTheme="minorEastAsia" w:hint="eastAsia"/>
                <w:sz w:val="24"/>
                <w:szCs w:val="24"/>
              </w:rPr>
              <w:t>包裹炭黑色料的研究</w:t>
            </w:r>
          </w:p>
        </w:tc>
        <w:tc>
          <w:tcPr>
            <w:tcW w:w="2410" w:type="dxa"/>
            <w:tcBorders>
              <w:top w:val="single" w:sz="8" w:space="0" w:color="auto"/>
              <w:left w:val="nil"/>
              <w:bottom w:val="single" w:sz="8" w:space="0" w:color="auto"/>
              <w:right w:val="single" w:sz="8" w:space="0" w:color="auto"/>
            </w:tcBorders>
            <w:shd w:val="clear" w:color="auto" w:fill="auto"/>
            <w:vAlign w:val="center"/>
            <w:hideMark/>
          </w:tcPr>
          <w:p w:rsidR="00644313" w:rsidRPr="008A6E1E" w:rsidRDefault="00644313"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材料科学与工程</w:t>
            </w:r>
          </w:p>
        </w:tc>
        <w:tc>
          <w:tcPr>
            <w:tcW w:w="1418" w:type="dxa"/>
            <w:tcBorders>
              <w:top w:val="single" w:sz="8" w:space="0" w:color="auto"/>
              <w:left w:val="nil"/>
              <w:bottom w:val="single" w:sz="8" w:space="0" w:color="auto"/>
              <w:right w:val="single" w:sz="8" w:space="0" w:color="auto"/>
            </w:tcBorders>
            <w:vAlign w:val="center"/>
          </w:tcPr>
          <w:p w:rsidR="00644313" w:rsidRPr="008A6E1E" w:rsidRDefault="00644313"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江伟辉</w:t>
            </w:r>
            <w:proofErr w:type="gramEnd"/>
          </w:p>
        </w:tc>
      </w:tr>
      <w:tr w:rsidR="00431741" w:rsidRPr="008A6E1E" w:rsidTr="005776F0">
        <w:tc>
          <w:tcPr>
            <w:tcW w:w="2086" w:type="dxa"/>
            <w:vMerge/>
            <w:tcBorders>
              <w:top w:val="nil"/>
              <w:left w:val="single" w:sz="8" w:space="0" w:color="auto"/>
              <w:bottom w:val="single" w:sz="8" w:space="0" w:color="auto"/>
              <w:right w:val="nil"/>
            </w:tcBorders>
            <w:vAlign w:val="center"/>
            <w:hideMark/>
          </w:tcPr>
          <w:p w:rsidR="00644313" w:rsidRPr="008A6E1E" w:rsidRDefault="00644313"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auto"/>
              <w:right w:val="single" w:sz="8" w:space="0" w:color="auto"/>
            </w:tcBorders>
            <w:shd w:val="clear" w:color="auto" w:fill="auto"/>
            <w:vAlign w:val="center"/>
            <w:hideMark/>
          </w:tcPr>
          <w:p w:rsidR="00644313" w:rsidRPr="008A6E1E" w:rsidRDefault="00644313"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尹琳月</w:t>
            </w:r>
          </w:p>
        </w:tc>
        <w:tc>
          <w:tcPr>
            <w:tcW w:w="7512" w:type="dxa"/>
            <w:tcBorders>
              <w:top w:val="nil"/>
              <w:left w:val="nil"/>
              <w:bottom w:val="single" w:sz="8" w:space="0" w:color="auto"/>
              <w:right w:val="single" w:sz="8" w:space="0" w:color="auto"/>
            </w:tcBorders>
            <w:shd w:val="clear" w:color="auto" w:fill="auto"/>
            <w:vAlign w:val="center"/>
            <w:hideMark/>
          </w:tcPr>
          <w:p w:rsidR="00644313" w:rsidRPr="008A6E1E" w:rsidRDefault="00644313" w:rsidP="00644313">
            <w:pP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陶瓷盒器艺术</w:t>
            </w:r>
            <w:proofErr w:type="gramEnd"/>
            <w:r w:rsidRPr="008A6E1E">
              <w:rPr>
                <w:rFonts w:ascii="仿宋_GB2312" w:eastAsia="仿宋_GB2312" w:hAnsiTheme="minorEastAsia" w:hint="eastAsia"/>
                <w:sz w:val="24"/>
                <w:szCs w:val="24"/>
              </w:rPr>
              <w:t>研究</w:t>
            </w:r>
          </w:p>
        </w:tc>
        <w:tc>
          <w:tcPr>
            <w:tcW w:w="2410" w:type="dxa"/>
            <w:tcBorders>
              <w:top w:val="nil"/>
              <w:left w:val="nil"/>
              <w:bottom w:val="single" w:sz="8" w:space="0" w:color="auto"/>
              <w:right w:val="single" w:sz="8" w:space="0" w:color="auto"/>
            </w:tcBorders>
            <w:shd w:val="clear" w:color="auto" w:fill="auto"/>
            <w:vAlign w:val="center"/>
            <w:hideMark/>
          </w:tcPr>
          <w:p w:rsidR="00644313" w:rsidRPr="008A6E1E" w:rsidRDefault="00644313"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美术学</w:t>
            </w:r>
          </w:p>
        </w:tc>
        <w:tc>
          <w:tcPr>
            <w:tcW w:w="1418" w:type="dxa"/>
            <w:tcBorders>
              <w:top w:val="nil"/>
              <w:left w:val="nil"/>
              <w:bottom w:val="single" w:sz="8" w:space="0" w:color="auto"/>
              <w:right w:val="single" w:sz="8" w:space="0" w:color="auto"/>
            </w:tcBorders>
            <w:vAlign w:val="center"/>
          </w:tcPr>
          <w:p w:rsidR="00644313" w:rsidRPr="008A6E1E" w:rsidRDefault="00644313"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陈丽萍</w:t>
            </w:r>
          </w:p>
        </w:tc>
      </w:tr>
      <w:tr w:rsidR="00431741" w:rsidRPr="008A6E1E" w:rsidTr="005776F0">
        <w:tc>
          <w:tcPr>
            <w:tcW w:w="2086" w:type="dxa"/>
            <w:vMerge/>
            <w:tcBorders>
              <w:top w:val="nil"/>
              <w:left w:val="single" w:sz="8" w:space="0" w:color="auto"/>
              <w:bottom w:val="single" w:sz="8" w:space="0" w:color="auto"/>
              <w:right w:val="nil"/>
            </w:tcBorders>
            <w:vAlign w:val="center"/>
            <w:hideMark/>
          </w:tcPr>
          <w:p w:rsidR="00644313" w:rsidRPr="008A6E1E" w:rsidRDefault="00644313"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644313" w:rsidRPr="008A6E1E" w:rsidRDefault="00644313"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欧阳曦</w:t>
            </w:r>
          </w:p>
        </w:tc>
        <w:tc>
          <w:tcPr>
            <w:tcW w:w="7512" w:type="dxa"/>
            <w:tcBorders>
              <w:top w:val="nil"/>
              <w:left w:val="nil"/>
              <w:bottom w:val="single" w:sz="8" w:space="0" w:color="000000"/>
              <w:right w:val="single" w:sz="8" w:space="0" w:color="000000"/>
            </w:tcBorders>
            <w:shd w:val="clear" w:color="auto" w:fill="auto"/>
            <w:vAlign w:val="center"/>
            <w:hideMark/>
          </w:tcPr>
          <w:p w:rsidR="00644313" w:rsidRPr="008A6E1E" w:rsidRDefault="00644313"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景德镇新厂片区旧瓷厂改造研究——以陶瓷文化旅游为主题</w:t>
            </w:r>
          </w:p>
        </w:tc>
        <w:tc>
          <w:tcPr>
            <w:tcW w:w="2410" w:type="dxa"/>
            <w:tcBorders>
              <w:top w:val="nil"/>
              <w:left w:val="nil"/>
              <w:bottom w:val="single" w:sz="8" w:space="0" w:color="000000"/>
              <w:right w:val="single" w:sz="8" w:space="0" w:color="000000"/>
            </w:tcBorders>
            <w:shd w:val="clear" w:color="auto" w:fill="auto"/>
            <w:vAlign w:val="center"/>
            <w:hideMark/>
          </w:tcPr>
          <w:p w:rsidR="00644313" w:rsidRPr="008A6E1E" w:rsidRDefault="00644313"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设计学</w:t>
            </w:r>
          </w:p>
        </w:tc>
        <w:tc>
          <w:tcPr>
            <w:tcW w:w="1418" w:type="dxa"/>
            <w:tcBorders>
              <w:top w:val="nil"/>
              <w:left w:val="nil"/>
              <w:bottom w:val="single" w:sz="8" w:space="0" w:color="000000"/>
              <w:right w:val="single" w:sz="8" w:space="0" w:color="000000"/>
            </w:tcBorders>
            <w:vAlign w:val="center"/>
          </w:tcPr>
          <w:p w:rsidR="00644313" w:rsidRPr="008A6E1E" w:rsidRDefault="00644313"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徐进</w:t>
            </w:r>
          </w:p>
        </w:tc>
      </w:tr>
      <w:tr w:rsidR="00431741" w:rsidRPr="008A6E1E" w:rsidTr="005776F0">
        <w:tc>
          <w:tcPr>
            <w:tcW w:w="2086" w:type="dxa"/>
            <w:vMerge/>
            <w:tcBorders>
              <w:top w:val="nil"/>
              <w:left w:val="single" w:sz="8" w:space="0" w:color="auto"/>
              <w:bottom w:val="single" w:sz="8" w:space="0" w:color="auto"/>
              <w:right w:val="nil"/>
            </w:tcBorders>
            <w:vAlign w:val="center"/>
            <w:hideMark/>
          </w:tcPr>
          <w:p w:rsidR="00644313" w:rsidRPr="008A6E1E" w:rsidRDefault="00644313"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644313" w:rsidRPr="008A6E1E" w:rsidRDefault="00644313"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张星</w:t>
            </w:r>
          </w:p>
        </w:tc>
        <w:tc>
          <w:tcPr>
            <w:tcW w:w="7512" w:type="dxa"/>
            <w:tcBorders>
              <w:top w:val="nil"/>
              <w:left w:val="nil"/>
              <w:bottom w:val="single" w:sz="8" w:space="0" w:color="000000"/>
              <w:right w:val="single" w:sz="8" w:space="0" w:color="000000"/>
            </w:tcBorders>
            <w:shd w:val="clear" w:color="auto" w:fill="auto"/>
            <w:vAlign w:val="center"/>
            <w:hideMark/>
          </w:tcPr>
          <w:p w:rsidR="00644313" w:rsidRPr="008A6E1E" w:rsidRDefault="00644313"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1949年后景德镇瓷业空间演变研究</w:t>
            </w:r>
          </w:p>
        </w:tc>
        <w:tc>
          <w:tcPr>
            <w:tcW w:w="2410" w:type="dxa"/>
            <w:tcBorders>
              <w:top w:val="nil"/>
              <w:left w:val="nil"/>
              <w:bottom w:val="single" w:sz="8" w:space="0" w:color="000000"/>
              <w:right w:val="single" w:sz="8" w:space="0" w:color="000000"/>
            </w:tcBorders>
            <w:shd w:val="clear" w:color="auto" w:fill="auto"/>
            <w:vAlign w:val="center"/>
            <w:hideMark/>
          </w:tcPr>
          <w:p w:rsidR="00644313" w:rsidRPr="008A6E1E" w:rsidRDefault="00644313"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历史学</w:t>
            </w:r>
          </w:p>
        </w:tc>
        <w:tc>
          <w:tcPr>
            <w:tcW w:w="1418" w:type="dxa"/>
            <w:tcBorders>
              <w:top w:val="nil"/>
              <w:left w:val="nil"/>
              <w:bottom w:val="single" w:sz="8" w:space="0" w:color="000000"/>
              <w:right w:val="single" w:sz="8" w:space="0" w:color="000000"/>
            </w:tcBorders>
            <w:vAlign w:val="center"/>
          </w:tcPr>
          <w:p w:rsidR="00644313" w:rsidRPr="008A6E1E" w:rsidRDefault="00644313"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周思中</w:t>
            </w:r>
          </w:p>
        </w:tc>
      </w:tr>
      <w:tr w:rsidR="00431741" w:rsidRPr="008A6E1E" w:rsidTr="005776F0">
        <w:tc>
          <w:tcPr>
            <w:tcW w:w="2086" w:type="dxa"/>
            <w:vMerge/>
            <w:tcBorders>
              <w:top w:val="nil"/>
              <w:left w:val="single" w:sz="8" w:space="0" w:color="auto"/>
              <w:bottom w:val="single" w:sz="8" w:space="0" w:color="auto"/>
              <w:right w:val="nil"/>
            </w:tcBorders>
            <w:vAlign w:val="center"/>
            <w:hideMark/>
          </w:tcPr>
          <w:p w:rsidR="00644313" w:rsidRPr="008A6E1E" w:rsidRDefault="00644313"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644313" w:rsidRPr="008A6E1E" w:rsidRDefault="00644313"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周</w:t>
            </w:r>
            <w:proofErr w:type="gramStart"/>
            <w:r w:rsidRPr="008A6E1E">
              <w:rPr>
                <w:rFonts w:ascii="仿宋_GB2312" w:eastAsia="仿宋_GB2312" w:hAnsiTheme="minorEastAsia" w:hint="eastAsia"/>
                <w:sz w:val="24"/>
                <w:szCs w:val="24"/>
              </w:rPr>
              <w:t>浩</w:t>
            </w:r>
            <w:proofErr w:type="gramEnd"/>
          </w:p>
        </w:tc>
        <w:tc>
          <w:tcPr>
            <w:tcW w:w="7512" w:type="dxa"/>
            <w:tcBorders>
              <w:top w:val="nil"/>
              <w:left w:val="nil"/>
              <w:bottom w:val="single" w:sz="8" w:space="0" w:color="000000"/>
              <w:right w:val="single" w:sz="8" w:space="0" w:color="000000"/>
            </w:tcBorders>
            <w:shd w:val="clear" w:color="auto" w:fill="auto"/>
            <w:vAlign w:val="center"/>
            <w:hideMark/>
          </w:tcPr>
          <w:p w:rsidR="00644313" w:rsidRPr="008A6E1E" w:rsidRDefault="00644313"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《陶记》所载器物的实证研究——兼论《陶记》著作时代</w:t>
            </w:r>
          </w:p>
        </w:tc>
        <w:tc>
          <w:tcPr>
            <w:tcW w:w="2410" w:type="dxa"/>
            <w:tcBorders>
              <w:top w:val="nil"/>
              <w:left w:val="nil"/>
              <w:bottom w:val="single" w:sz="8" w:space="0" w:color="000000"/>
              <w:right w:val="single" w:sz="8" w:space="0" w:color="000000"/>
            </w:tcBorders>
            <w:shd w:val="clear" w:color="auto" w:fill="auto"/>
            <w:vAlign w:val="center"/>
            <w:hideMark/>
          </w:tcPr>
          <w:p w:rsidR="00644313" w:rsidRPr="008A6E1E" w:rsidRDefault="00644313"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历史学</w:t>
            </w:r>
          </w:p>
        </w:tc>
        <w:tc>
          <w:tcPr>
            <w:tcW w:w="1418" w:type="dxa"/>
            <w:tcBorders>
              <w:top w:val="nil"/>
              <w:left w:val="nil"/>
              <w:bottom w:val="single" w:sz="8" w:space="0" w:color="000000"/>
              <w:right w:val="single" w:sz="8" w:space="0" w:color="000000"/>
            </w:tcBorders>
            <w:vAlign w:val="center"/>
          </w:tcPr>
          <w:p w:rsidR="00644313" w:rsidRPr="008A6E1E" w:rsidRDefault="00644313"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曹建文</w:t>
            </w:r>
          </w:p>
        </w:tc>
      </w:tr>
      <w:tr w:rsidR="00431741" w:rsidRPr="008A6E1E" w:rsidTr="005776F0">
        <w:tc>
          <w:tcPr>
            <w:tcW w:w="2086" w:type="dxa"/>
            <w:vMerge/>
            <w:tcBorders>
              <w:top w:val="nil"/>
              <w:left w:val="single" w:sz="8" w:space="0" w:color="auto"/>
              <w:bottom w:val="single" w:sz="8" w:space="0" w:color="auto"/>
              <w:right w:val="nil"/>
            </w:tcBorders>
            <w:vAlign w:val="center"/>
            <w:hideMark/>
          </w:tcPr>
          <w:p w:rsidR="00644313" w:rsidRPr="008A6E1E" w:rsidRDefault="00644313"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644313" w:rsidRPr="008A6E1E" w:rsidRDefault="00644313"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张立昭</w:t>
            </w:r>
          </w:p>
        </w:tc>
        <w:tc>
          <w:tcPr>
            <w:tcW w:w="7512" w:type="dxa"/>
            <w:tcBorders>
              <w:top w:val="nil"/>
              <w:left w:val="nil"/>
              <w:bottom w:val="single" w:sz="8" w:space="0" w:color="000000"/>
              <w:right w:val="single" w:sz="8" w:space="0" w:color="000000"/>
            </w:tcBorders>
            <w:shd w:val="clear" w:color="auto" w:fill="auto"/>
            <w:vAlign w:val="center"/>
            <w:hideMark/>
          </w:tcPr>
          <w:p w:rsidR="00644313" w:rsidRPr="008A6E1E" w:rsidRDefault="00644313"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徽派版画对明末清初景德镇青花装饰的影响——以《西厢记》版画为例</w:t>
            </w:r>
          </w:p>
        </w:tc>
        <w:tc>
          <w:tcPr>
            <w:tcW w:w="2410" w:type="dxa"/>
            <w:tcBorders>
              <w:top w:val="nil"/>
              <w:left w:val="nil"/>
              <w:bottom w:val="single" w:sz="8" w:space="0" w:color="000000"/>
              <w:right w:val="single" w:sz="8" w:space="0" w:color="000000"/>
            </w:tcBorders>
            <w:shd w:val="clear" w:color="auto" w:fill="auto"/>
            <w:vAlign w:val="center"/>
            <w:hideMark/>
          </w:tcPr>
          <w:p w:rsidR="00644313" w:rsidRPr="008A6E1E" w:rsidRDefault="00644313"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设计学</w:t>
            </w:r>
          </w:p>
        </w:tc>
        <w:tc>
          <w:tcPr>
            <w:tcW w:w="1418" w:type="dxa"/>
            <w:tcBorders>
              <w:top w:val="nil"/>
              <w:left w:val="nil"/>
              <w:bottom w:val="single" w:sz="8" w:space="0" w:color="000000"/>
              <w:right w:val="single" w:sz="8" w:space="0" w:color="000000"/>
            </w:tcBorders>
            <w:vAlign w:val="center"/>
          </w:tcPr>
          <w:p w:rsidR="00644313" w:rsidRPr="008A6E1E" w:rsidRDefault="00644313"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李磊颖</w:t>
            </w:r>
          </w:p>
        </w:tc>
      </w:tr>
      <w:tr w:rsidR="00431741" w:rsidRPr="008A6E1E" w:rsidTr="005776F0">
        <w:tc>
          <w:tcPr>
            <w:tcW w:w="2086" w:type="dxa"/>
            <w:vMerge/>
            <w:tcBorders>
              <w:top w:val="nil"/>
              <w:left w:val="single" w:sz="8" w:space="0" w:color="auto"/>
              <w:bottom w:val="single" w:sz="8" w:space="0" w:color="auto"/>
              <w:right w:val="nil"/>
            </w:tcBorders>
            <w:vAlign w:val="center"/>
            <w:hideMark/>
          </w:tcPr>
          <w:p w:rsidR="00644313" w:rsidRPr="008A6E1E" w:rsidRDefault="00644313"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644313" w:rsidRPr="008A6E1E" w:rsidRDefault="00644313"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范薇</w:t>
            </w:r>
          </w:p>
        </w:tc>
        <w:tc>
          <w:tcPr>
            <w:tcW w:w="7512" w:type="dxa"/>
            <w:tcBorders>
              <w:top w:val="nil"/>
              <w:left w:val="nil"/>
              <w:bottom w:val="single" w:sz="8" w:space="0" w:color="000000"/>
              <w:right w:val="single" w:sz="8" w:space="0" w:color="000000"/>
            </w:tcBorders>
            <w:shd w:val="clear" w:color="auto" w:fill="auto"/>
            <w:vAlign w:val="center"/>
            <w:hideMark/>
          </w:tcPr>
          <w:p w:rsidR="00644313" w:rsidRPr="008A6E1E" w:rsidRDefault="00644313" w:rsidP="00644313">
            <w:pP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磷酸锆型色料</w:t>
            </w:r>
            <w:proofErr w:type="gramEnd"/>
            <w:r w:rsidRPr="008A6E1E">
              <w:rPr>
                <w:rFonts w:ascii="仿宋_GB2312" w:eastAsia="仿宋_GB2312" w:hAnsiTheme="minorEastAsia" w:hint="eastAsia"/>
                <w:sz w:val="24"/>
                <w:szCs w:val="24"/>
              </w:rPr>
              <w:t>的制备研究</w:t>
            </w:r>
          </w:p>
        </w:tc>
        <w:tc>
          <w:tcPr>
            <w:tcW w:w="2410" w:type="dxa"/>
            <w:tcBorders>
              <w:top w:val="nil"/>
              <w:left w:val="nil"/>
              <w:bottom w:val="single" w:sz="8" w:space="0" w:color="000000"/>
              <w:right w:val="single" w:sz="8" w:space="0" w:color="000000"/>
            </w:tcBorders>
            <w:shd w:val="clear" w:color="auto" w:fill="auto"/>
            <w:vAlign w:val="center"/>
            <w:hideMark/>
          </w:tcPr>
          <w:p w:rsidR="00644313" w:rsidRPr="008A6E1E" w:rsidRDefault="00644313"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材料科学与工程</w:t>
            </w:r>
          </w:p>
        </w:tc>
        <w:tc>
          <w:tcPr>
            <w:tcW w:w="1418" w:type="dxa"/>
            <w:tcBorders>
              <w:top w:val="nil"/>
              <w:left w:val="nil"/>
              <w:bottom w:val="single" w:sz="8" w:space="0" w:color="000000"/>
              <w:right w:val="single" w:sz="8" w:space="0" w:color="000000"/>
            </w:tcBorders>
            <w:vAlign w:val="center"/>
          </w:tcPr>
          <w:p w:rsidR="00644313" w:rsidRPr="008A6E1E" w:rsidRDefault="00644313"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顾幸勇</w:t>
            </w:r>
            <w:proofErr w:type="gramEnd"/>
          </w:p>
        </w:tc>
      </w:tr>
      <w:tr w:rsidR="00431741" w:rsidRPr="008A6E1E" w:rsidTr="005776F0">
        <w:tc>
          <w:tcPr>
            <w:tcW w:w="2086" w:type="dxa"/>
            <w:vMerge/>
            <w:tcBorders>
              <w:top w:val="nil"/>
              <w:left w:val="single" w:sz="8" w:space="0" w:color="auto"/>
              <w:bottom w:val="single" w:sz="8" w:space="0" w:color="auto"/>
              <w:right w:val="nil"/>
            </w:tcBorders>
            <w:vAlign w:val="center"/>
            <w:hideMark/>
          </w:tcPr>
          <w:p w:rsidR="00644313" w:rsidRPr="008A6E1E" w:rsidRDefault="00644313"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644313" w:rsidRPr="008A6E1E" w:rsidRDefault="00644313"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洪文海</w:t>
            </w:r>
          </w:p>
        </w:tc>
        <w:tc>
          <w:tcPr>
            <w:tcW w:w="7512" w:type="dxa"/>
            <w:tcBorders>
              <w:top w:val="nil"/>
              <w:left w:val="nil"/>
              <w:bottom w:val="single" w:sz="8" w:space="0" w:color="000000"/>
              <w:right w:val="single" w:sz="8" w:space="0" w:color="000000"/>
            </w:tcBorders>
            <w:shd w:val="clear" w:color="auto" w:fill="auto"/>
            <w:vAlign w:val="center"/>
            <w:hideMark/>
          </w:tcPr>
          <w:p w:rsidR="00644313" w:rsidRPr="008A6E1E" w:rsidRDefault="00644313"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ZnAl2O4基微波介质陶瓷的结构与性能研究</w:t>
            </w:r>
          </w:p>
        </w:tc>
        <w:tc>
          <w:tcPr>
            <w:tcW w:w="2410" w:type="dxa"/>
            <w:tcBorders>
              <w:top w:val="nil"/>
              <w:left w:val="nil"/>
              <w:bottom w:val="single" w:sz="8" w:space="0" w:color="000000"/>
              <w:right w:val="single" w:sz="8" w:space="0" w:color="000000"/>
            </w:tcBorders>
            <w:shd w:val="clear" w:color="auto" w:fill="auto"/>
            <w:vAlign w:val="center"/>
            <w:hideMark/>
          </w:tcPr>
          <w:p w:rsidR="00644313" w:rsidRPr="008A6E1E" w:rsidRDefault="00644313"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材料科学与工程</w:t>
            </w:r>
          </w:p>
        </w:tc>
        <w:tc>
          <w:tcPr>
            <w:tcW w:w="1418" w:type="dxa"/>
            <w:tcBorders>
              <w:top w:val="nil"/>
              <w:left w:val="nil"/>
              <w:bottom w:val="single" w:sz="8" w:space="0" w:color="000000"/>
              <w:right w:val="single" w:sz="8" w:space="0" w:color="000000"/>
            </w:tcBorders>
            <w:vAlign w:val="center"/>
          </w:tcPr>
          <w:p w:rsidR="00644313" w:rsidRPr="008A6E1E" w:rsidRDefault="00644313"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李月明</w:t>
            </w:r>
          </w:p>
        </w:tc>
      </w:tr>
      <w:tr w:rsidR="00431741" w:rsidRPr="008A6E1E" w:rsidTr="005776F0">
        <w:tc>
          <w:tcPr>
            <w:tcW w:w="2086" w:type="dxa"/>
            <w:vMerge/>
            <w:tcBorders>
              <w:top w:val="nil"/>
              <w:left w:val="single" w:sz="8" w:space="0" w:color="auto"/>
              <w:bottom w:val="single" w:sz="8" w:space="0" w:color="auto"/>
              <w:right w:val="nil"/>
            </w:tcBorders>
            <w:vAlign w:val="center"/>
            <w:hideMark/>
          </w:tcPr>
          <w:p w:rsidR="00644313" w:rsidRPr="008A6E1E" w:rsidRDefault="00644313"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644313" w:rsidRPr="008A6E1E" w:rsidRDefault="00644313"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袁早华</w:t>
            </w:r>
            <w:proofErr w:type="gramEnd"/>
          </w:p>
        </w:tc>
        <w:tc>
          <w:tcPr>
            <w:tcW w:w="7512" w:type="dxa"/>
            <w:tcBorders>
              <w:top w:val="nil"/>
              <w:left w:val="nil"/>
              <w:bottom w:val="single" w:sz="8" w:space="0" w:color="000000"/>
              <w:right w:val="single" w:sz="8" w:space="0" w:color="000000"/>
            </w:tcBorders>
            <w:shd w:val="clear" w:color="auto" w:fill="auto"/>
            <w:vAlign w:val="center"/>
            <w:hideMark/>
          </w:tcPr>
          <w:p w:rsidR="00644313" w:rsidRPr="008A6E1E" w:rsidRDefault="00644313" w:rsidP="00644313">
            <w:pP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禅雅生活—木瓷</w:t>
            </w:r>
            <w:proofErr w:type="gramEnd"/>
            <w:r w:rsidRPr="008A6E1E">
              <w:rPr>
                <w:rFonts w:ascii="仿宋_GB2312" w:eastAsia="仿宋_GB2312" w:hAnsiTheme="minorEastAsia" w:hint="eastAsia"/>
                <w:sz w:val="24"/>
                <w:szCs w:val="24"/>
              </w:rPr>
              <w:t>镶嵌茶盘设计实践研究</w:t>
            </w:r>
          </w:p>
        </w:tc>
        <w:tc>
          <w:tcPr>
            <w:tcW w:w="2410" w:type="dxa"/>
            <w:tcBorders>
              <w:top w:val="nil"/>
              <w:left w:val="nil"/>
              <w:bottom w:val="single" w:sz="8" w:space="0" w:color="000000"/>
              <w:right w:val="single" w:sz="8" w:space="0" w:color="000000"/>
            </w:tcBorders>
            <w:shd w:val="clear" w:color="auto" w:fill="auto"/>
            <w:vAlign w:val="center"/>
            <w:hideMark/>
          </w:tcPr>
          <w:p w:rsidR="00644313" w:rsidRPr="008A6E1E" w:rsidRDefault="00644313"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艺术硕士</w:t>
            </w:r>
          </w:p>
        </w:tc>
        <w:tc>
          <w:tcPr>
            <w:tcW w:w="1418" w:type="dxa"/>
            <w:tcBorders>
              <w:top w:val="nil"/>
              <w:left w:val="nil"/>
              <w:bottom w:val="single" w:sz="8" w:space="0" w:color="000000"/>
              <w:right w:val="single" w:sz="8" w:space="0" w:color="000000"/>
            </w:tcBorders>
            <w:vAlign w:val="center"/>
          </w:tcPr>
          <w:p w:rsidR="00644313" w:rsidRPr="008A6E1E" w:rsidRDefault="00644313"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陈丽萍</w:t>
            </w:r>
          </w:p>
        </w:tc>
      </w:tr>
      <w:tr w:rsidR="00431741" w:rsidRPr="008A6E1E" w:rsidTr="005776F0">
        <w:tc>
          <w:tcPr>
            <w:tcW w:w="2086" w:type="dxa"/>
            <w:vMerge w:val="restart"/>
            <w:tcBorders>
              <w:top w:val="single" w:sz="8" w:space="0" w:color="auto"/>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lastRenderedPageBreak/>
              <w:t>江西农业大学16</w:t>
            </w: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何玉娜</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猪内脏与胴体重的GWAS分析以及猪肉C20:0脂肪酸含量变异的遗传解析</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畜牧学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黄路生</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刘先</w:t>
            </w:r>
            <w:proofErr w:type="gramStart"/>
            <w:r w:rsidRPr="008A6E1E">
              <w:rPr>
                <w:rFonts w:ascii="仿宋_GB2312" w:eastAsia="仿宋_GB2312" w:hAnsiTheme="minorEastAsia" w:hint="eastAsia"/>
                <w:sz w:val="24"/>
                <w:szCs w:val="24"/>
              </w:rPr>
              <w:t>先</w:t>
            </w:r>
            <w:proofErr w:type="gramEnd"/>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猪15号染色体上影响背最长肌糖原含量和滴水损失的QTL解析</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畜牧学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麻骏武</w:t>
            </w:r>
            <w:proofErr w:type="gramEnd"/>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付晓</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甜叶菊毛状根培养体系的建立及绿原酸类化合物的积累研究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食品科学与工程</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上官新晨</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王书胜</w:t>
            </w:r>
            <w:proofErr w:type="gramEnd"/>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杜鹃花属植物扦插繁殖技术研究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农业硕士</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刘勇</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auto"/>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黎文兵</w:t>
            </w:r>
          </w:p>
        </w:tc>
        <w:tc>
          <w:tcPr>
            <w:tcW w:w="7512" w:type="dxa"/>
            <w:tcBorders>
              <w:top w:val="nil"/>
              <w:left w:val="nil"/>
              <w:bottom w:val="single" w:sz="8" w:space="0" w:color="auto"/>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叶菜中重金属元素的激光诱导击穿光谱检测及信号增强研究</w:t>
            </w:r>
          </w:p>
        </w:tc>
        <w:tc>
          <w:tcPr>
            <w:tcW w:w="2410" w:type="dxa"/>
            <w:tcBorders>
              <w:top w:val="nil"/>
              <w:left w:val="nil"/>
              <w:bottom w:val="single" w:sz="8" w:space="0" w:color="auto"/>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机械工程</w:t>
            </w:r>
          </w:p>
        </w:tc>
        <w:tc>
          <w:tcPr>
            <w:tcW w:w="1418" w:type="dxa"/>
            <w:tcBorders>
              <w:top w:val="nil"/>
              <w:left w:val="nil"/>
              <w:bottom w:val="single" w:sz="8" w:space="0" w:color="auto"/>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刘木华</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single" w:sz="8" w:space="0" w:color="auto"/>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李思维</w:t>
            </w:r>
          </w:p>
        </w:tc>
        <w:tc>
          <w:tcPr>
            <w:tcW w:w="7512" w:type="dxa"/>
            <w:tcBorders>
              <w:top w:val="single" w:sz="8" w:space="0" w:color="auto"/>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两种酒糟鱼风味相关蛋白酶的纯化与性质分析</w:t>
            </w:r>
          </w:p>
        </w:tc>
        <w:tc>
          <w:tcPr>
            <w:tcW w:w="2410" w:type="dxa"/>
            <w:tcBorders>
              <w:top w:val="single" w:sz="8" w:space="0" w:color="auto"/>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食品科学与工程</w:t>
            </w:r>
          </w:p>
        </w:tc>
        <w:tc>
          <w:tcPr>
            <w:tcW w:w="1418" w:type="dxa"/>
            <w:tcBorders>
              <w:top w:val="single" w:sz="8" w:space="0" w:color="auto"/>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吴国平</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nil"/>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李楠</w:t>
            </w:r>
          </w:p>
        </w:tc>
        <w:tc>
          <w:tcPr>
            <w:tcW w:w="7512" w:type="dxa"/>
            <w:tcBorders>
              <w:top w:val="nil"/>
              <w:left w:val="nil"/>
              <w:bottom w:val="nil"/>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青钱柳多糖对大鼠抗氧化及脂代谢相关基因表达的研究</w:t>
            </w:r>
          </w:p>
        </w:tc>
        <w:tc>
          <w:tcPr>
            <w:tcW w:w="2410" w:type="dxa"/>
            <w:tcBorders>
              <w:top w:val="nil"/>
              <w:left w:val="nil"/>
              <w:bottom w:val="nil"/>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食品科学与工程</w:t>
            </w:r>
          </w:p>
        </w:tc>
        <w:tc>
          <w:tcPr>
            <w:tcW w:w="1418" w:type="dxa"/>
            <w:tcBorders>
              <w:top w:val="nil"/>
              <w:left w:val="nil"/>
              <w:bottom w:val="nil"/>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王文君</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崔朝宇</w:t>
            </w:r>
          </w:p>
        </w:tc>
        <w:tc>
          <w:tcPr>
            <w:tcW w:w="7512" w:type="dxa"/>
            <w:tcBorders>
              <w:top w:val="single" w:sz="8" w:space="0" w:color="auto"/>
              <w:left w:val="nil"/>
              <w:bottom w:val="single" w:sz="8" w:space="0" w:color="auto"/>
              <w:right w:val="single" w:sz="8"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江西葡萄生长后期3种烂果病害病原菌的初步研究</w:t>
            </w:r>
          </w:p>
        </w:tc>
        <w:tc>
          <w:tcPr>
            <w:tcW w:w="2410" w:type="dxa"/>
            <w:tcBorders>
              <w:top w:val="single" w:sz="8" w:space="0" w:color="auto"/>
              <w:left w:val="nil"/>
              <w:bottom w:val="single" w:sz="8" w:space="0" w:color="auto"/>
              <w:right w:val="single" w:sz="8"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植物保护</w:t>
            </w:r>
          </w:p>
        </w:tc>
        <w:tc>
          <w:tcPr>
            <w:tcW w:w="1418" w:type="dxa"/>
            <w:tcBorders>
              <w:top w:val="single" w:sz="8" w:space="0" w:color="auto"/>
              <w:left w:val="nil"/>
              <w:bottom w:val="single" w:sz="8" w:space="0" w:color="auto"/>
              <w:right w:val="single" w:sz="8" w:space="0" w:color="auto"/>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蒋军喜</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auto"/>
              <w:right w:val="single" w:sz="8" w:space="0" w:color="auto"/>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郭文芳</w:t>
            </w:r>
          </w:p>
        </w:tc>
        <w:tc>
          <w:tcPr>
            <w:tcW w:w="7512" w:type="dxa"/>
            <w:tcBorders>
              <w:top w:val="nil"/>
              <w:left w:val="nil"/>
              <w:bottom w:val="single" w:sz="8" w:space="0" w:color="auto"/>
              <w:right w:val="single" w:sz="8"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柑橘抗</w:t>
            </w:r>
            <w:proofErr w:type="gramStart"/>
            <w:r w:rsidRPr="008A6E1E">
              <w:rPr>
                <w:rFonts w:ascii="仿宋_GB2312" w:eastAsia="仿宋_GB2312" w:hAnsiTheme="minorEastAsia" w:hint="eastAsia"/>
                <w:sz w:val="24"/>
                <w:szCs w:val="24"/>
              </w:rPr>
              <w:t>逆相关</w:t>
            </w:r>
            <w:proofErr w:type="gramEnd"/>
            <w:r w:rsidRPr="008A6E1E">
              <w:rPr>
                <w:rFonts w:ascii="仿宋_GB2312" w:eastAsia="仿宋_GB2312" w:hAnsiTheme="minorEastAsia" w:hint="eastAsia"/>
                <w:sz w:val="24"/>
                <w:szCs w:val="24"/>
              </w:rPr>
              <w:t>基因NAC83、MYB15和COR15a的克隆与表达分析</w:t>
            </w:r>
          </w:p>
        </w:tc>
        <w:tc>
          <w:tcPr>
            <w:tcW w:w="2410" w:type="dxa"/>
            <w:tcBorders>
              <w:top w:val="nil"/>
              <w:left w:val="nil"/>
              <w:bottom w:val="single" w:sz="8" w:space="0" w:color="auto"/>
              <w:right w:val="single" w:sz="8"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农业硕士</w:t>
            </w:r>
          </w:p>
        </w:tc>
        <w:tc>
          <w:tcPr>
            <w:tcW w:w="1418" w:type="dxa"/>
            <w:tcBorders>
              <w:top w:val="nil"/>
              <w:left w:val="nil"/>
              <w:bottom w:val="single" w:sz="8" w:space="0" w:color="auto"/>
              <w:right w:val="single" w:sz="8" w:space="0" w:color="auto"/>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刘勇</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傅淑</w:t>
            </w:r>
            <w:proofErr w:type="gramEnd"/>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亚洲玉米螟滞育遗传及不同地理种群发育和滞育个体生活史特性比较</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生物学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薛芳森</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王晓维</w:t>
            </w:r>
            <w:proofErr w:type="gramEnd"/>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施氮与间作对红壤旱地作物生产力、氮素利用及土壤生态环境的影响</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生态学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黄国勤</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肖欣</w:t>
            </w:r>
            <w:proofErr w:type="gramEnd"/>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马尾松</w:t>
            </w:r>
            <w:proofErr w:type="gramStart"/>
            <w:r w:rsidRPr="008A6E1E">
              <w:rPr>
                <w:rFonts w:ascii="仿宋_GB2312" w:eastAsia="仿宋_GB2312" w:hAnsiTheme="minorEastAsia" w:hint="eastAsia"/>
                <w:sz w:val="24"/>
                <w:szCs w:val="24"/>
              </w:rPr>
              <w:t>飞播林</w:t>
            </w:r>
            <w:proofErr w:type="gramEnd"/>
            <w:r w:rsidRPr="008A6E1E">
              <w:rPr>
                <w:rFonts w:ascii="仿宋_GB2312" w:eastAsia="仿宋_GB2312" w:hAnsiTheme="minorEastAsia" w:hint="eastAsia"/>
                <w:sz w:val="24"/>
                <w:szCs w:val="24"/>
              </w:rPr>
              <w:t>与天然林碳密度时空分布特征比</w:t>
            </w:r>
            <w:proofErr w:type="gramStart"/>
            <w:r w:rsidRPr="008A6E1E">
              <w:rPr>
                <w:rFonts w:ascii="仿宋_GB2312" w:eastAsia="仿宋_GB2312" w:hAnsiTheme="minorEastAsia" w:hint="eastAsia"/>
                <w:sz w:val="24"/>
                <w:szCs w:val="24"/>
              </w:rPr>
              <w:t>较研究</w:t>
            </w:r>
            <w:proofErr w:type="gramEnd"/>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林学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欧阳勋志</w:t>
            </w:r>
            <w:proofErr w:type="gramEnd"/>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刘</w:t>
            </w:r>
            <w:proofErr w:type="gramStart"/>
            <w:r w:rsidRPr="008A6E1E">
              <w:rPr>
                <w:rFonts w:ascii="仿宋_GB2312" w:eastAsia="仿宋_GB2312" w:hAnsiTheme="minorEastAsia" w:hint="eastAsia"/>
                <w:sz w:val="24"/>
                <w:szCs w:val="24"/>
              </w:rPr>
              <w:t>浩</w:t>
            </w:r>
            <w:proofErr w:type="gramEnd"/>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意大利蜜蜂与中华蜜蜂工蜂咽下腺基因表达分析</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畜牧学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曾志将</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卢双双</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碳纳米管复合电极对植物激素的电化学检测研究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生物学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白玲</w:t>
            </w:r>
            <w:proofErr w:type="gramEnd"/>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范静</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林分结构对杉木人工林土壤磷功能组分与营养器官氮磷化学计量比的影响</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生物学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裘利洪</w:t>
            </w:r>
            <w:proofErr w:type="gramEnd"/>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国海东</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葛根素高效检测、分离及稳定性和</w:t>
            </w:r>
            <w:proofErr w:type="gramStart"/>
            <w:r w:rsidRPr="008A6E1E">
              <w:rPr>
                <w:rFonts w:ascii="仿宋_GB2312" w:eastAsia="仿宋_GB2312" w:hAnsiTheme="minorEastAsia" w:hint="eastAsia"/>
                <w:sz w:val="24"/>
                <w:szCs w:val="24"/>
              </w:rPr>
              <w:t>增溶研究</w:t>
            </w:r>
            <w:proofErr w:type="gramEnd"/>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食品科学与工程</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上官新晨</w:t>
            </w:r>
          </w:p>
        </w:tc>
      </w:tr>
      <w:tr w:rsidR="00431741" w:rsidRPr="008A6E1E" w:rsidTr="005776F0">
        <w:tc>
          <w:tcPr>
            <w:tcW w:w="2086" w:type="dxa"/>
            <w:vMerge w:val="restart"/>
            <w:tcBorders>
              <w:top w:val="nil"/>
              <w:left w:val="single" w:sz="8" w:space="0" w:color="auto"/>
              <w:bottom w:val="single" w:sz="8" w:space="0" w:color="auto"/>
              <w:right w:val="nil"/>
            </w:tcBorders>
            <w:shd w:val="clear" w:color="auto" w:fill="auto"/>
            <w:vAlign w:val="center"/>
            <w:hideMark/>
          </w:tcPr>
          <w:p w:rsidR="00644313" w:rsidRPr="008A6E1E" w:rsidRDefault="00644313"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江西中医药大学6</w:t>
            </w:r>
          </w:p>
        </w:tc>
        <w:tc>
          <w:tcPr>
            <w:tcW w:w="1283" w:type="dxa"/>
            <w:tcBorders>
              <w:top w:val="nil"/>
              <w:left w:val="single" w:sz="8" w:space="0" w:color="auto"/>
              <w:bottom w:val="single" w:sz="8" w:space="0" w:color="auto"/>
              <w:right w:val="single" w:sz="8" w:space="0" w:color="auto"/>
            </w:tcBorders>
            <w:shd w:val="clear" w:color="auto" w:fill="auto"/>
            <w:vAlign w:val="center"/>
            <w:hideMark/>
          </w:tcPr>
          <w:p w:rsidR="00644313" w:rsidRPr="008A6E1E" w:rsidRDefault="00644313"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涂浪</w:t>
            </w:r>
            <w:proofErr w:type="gramEnd"/>
          </w:p>
        </w:tc>
        <w:tc>
          <w:tcPr>
            <w:tcW w:w="7512" w:type="dxa"/>
            <w:tcBorders>
              <w:top w:val="nil"/>
              <w:left w:val="nil"/>
              <w:bottom w:val="single" w:sz="8" w:space="0" w:color="auto"/>
              <w:right w:val="single" w:sz="8" w:space="0" w:color="auto"/>
            </w:tcBorders>
            <w:shd w:val="clear" w:color="auto" w:fill="auto"/>
            <w:vAlign w:val="center"/>
            <w:hideMark/>
          </w:tcPr>
          <w:p w:rsidR="00644313" w:rsidRPr="008A6E1E" w:rsidRDefault="00644313"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异戊烯基黄酮类化合物的合成及抗肿瘤活性的研究</w:t>
            </w:r>
          </w:p>
        </w:tc>
        <w:tc>
          <w:tcPr>
            <w:tcW w:w="2410" w:type="dxa"/>
            <w:tcBorders>
              <w:top w:val="nil"/>
              <w:left w:val="nil"/>
              <w:bottom w:val="single" w:sz="8" w:space="0" w:color="auto"/>
              <w:right w:val="single" w:sz="8" w:space="0" w:color="auto"/>
            </w:tcBorders>
            <w:shd w:val="clear" w:color="auto" w:fill="auto"/>
            <w:vAlign w:val="center"/>
            <w:hideMark/>
          </w:tcPr>
          <w:p w:rsidR="00644313" w:rsidRPr="008A6E1E" w:rsidRDefault="00644313"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中药学</w:t>
            </w:r>
          </w:p>
        </w:tc>
        <w:tc>
          <w:tcPr>
            <w:tcW w:w="1418" w:type="dxa"/>
            <w:tcBorders>
              <w:top w:val="nil"/>
              <w:left w:val="nil"/>
              <w:bottom w:val="single" w:sz="8" w:space="0" w:color="auto"/>
              <w:right w:val="single" w:sz="8" w:space="0" w:color="auto"/>
            </w:tcBorders>
            <w:vAlign w:val="center"/>
          </w:tcPr>
          <w:p w:rsidR="00644313" w:rsidRPr="008A6E1E" w:rsidRDefault="00644313"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孙萍</w:t>
            </w:r>
          </w:p>
        </w:tc>
      </w:tr>
      <w:tr w:rsidR="00431741" w:rsidRPr="008A6E1E" w:rsidTr="005776F0">
        <w:tc>
          <w:tcPr>
            <w:tcW w:w="2086" w:type="dxa"/>
            <w:vMerge/>
            <w:tcBorders>
              <w:top w:val="nil"/>
              <w:left w:val="single" w:sz="8" w:space="0" w:color="auto"/>
              <w:bottom w:val="single" w:sz="8" w:space="0" w:color="auto"/>
              <w:right w:val="nil"/>
            </w:tcBorders>
            <w:vAlign w:val="center"/>
            <w:hideMark/>
          </w:tcPr>
          <w:p w:rsidR="00644313" w:rsidRPr="008A6E1E" w:rsidRDefault="00644313"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auto"/>
              <w:right w:val="single" w:sz="8" w:space="0" w:color="auto"/>
            </w:tcBorders>
            <w:shd w:val="clear" w:color="auto" w:fill="auto"/>
            <w:vAlign w:val="center"/>
            <w:hideMark/>
          </w:tcPr>
          <w:p w:rsidR="00644313" w:rsidRPr="008A6E1E" w:rsidRDefault="00644313"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郝竹林</w:t>
            </w:r>
          </w:p>
        </w:tc>
        <w:tc>
          <w:tcPr>
            <w:tcW w:w="7512" w:type="dxa"/>
            <w:tcBorders>
              <w:top w:val="nil"/>
              <w:left w:val="nil"/>
              <w:bottom w:val="single" w:sz="8" w:space="0" w:color="auto"/>
              <w:right w:val="single" w:sz="8" w:space="0" w:color="auto"/>
            </w:tcBorders>
            <w:shd w:val="clear" w:color="auto" w:fill="auto"/>
            <w:vAlign w:val="center"/>
            <w:hideMark/>
          </w:tcPr>
          <w:p w:rsidR="00644313" w:rsidRPr="008A6E1E" w:rsidRDefault="00644313"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融合偏最小二乘的随机森林方法在中医药领域的应用研究</w:t>
            </w:r>
          </w:p>
        </w:tc>
        <w:tc>
          <w:tcPr>
            <w:tcW w:w="2410" w:type="dxa"/>
            <w:tcBorders>
              <w:top w:val="nil"/>
              <w:left w:val="nil"/>
              <w:bottom w:val="single" w:sz="8" w:space="0" w:color="auto"/>
              <w:right w:val="single" w:sz="8" w:space="0" w:color="auto"/>
            </w:tcBorders>
            <w:shd w:val="clear" w:color="auto" w:fill="auto"/>
            <w:vAlign w:val="center"/>
            <w:hideMark/>
          </w:tcPr>
          <w:p w:rsidR="00644313" w:rsidRPr="008A6E1E" w:rsidRDefault="00644313"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计算机科学与技术</w:t>
            </w:r>
          </w:p>
        </w:tc>
        <w:tc>
          <w:tcPr>
            <w:tcW w:w="1418" w:type="dxa"/>
            <w:tcBorders>
              <w:top w:val="nil"/>
              <w:left w:val="nil"/>
              <w:bottom w:val="single" w:sz="8" w:space="0" w:color="auto"/>
              <w:right w:val="single" w:sz="8" w:space="0" w:color="auto"/>
            </w:tcBorders>
            <w:vAlign w:val="center"/>
          </w:tcPr>
          <w:p w:rsidR="00644313" w:rsidRPr="008A6E1E" w:rsidRDefault="00644313"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杜建强</w:t>
            </w:r>
          </w:p>
        </w:tc>
      </w:tr>
      <w:tr w:rsidR="00431741" w:rsidRPr="008A6E1E" w:rsidTr="005776F0">
        <w:tc>
          <w:tcPr>
            <w:tcW w:w="2086" w:type="dxa"/>
            <w:vMerge/>
            <w:tcBorders>
              <w:top w:val="nil"/>
              <w:left w:val="single" w:sz="8" w:space="0" w:color="auto"/>
              <w:bottom w:val="single" w:sz="8" w:space="0" w:color="auto"/>
              <w:right w:val="nil"/>
            </w:tcBorders>
            <w:vAlign w:val="center"/>
            <w:hideMark/>
          </w:tcPr>
          <w:p w:rsidR="00644313" w:rsidRPr="008A6E1E" w:rsidRDefault="00644313"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644313" w:rsidRPr="008A6E1E" w:rsidRDefault="00644313"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郭卿</w:t>
            </w:r>
          </w:p>
        </w:tc>
        <w:tc>
          <w:tcPr>
            <w:tcW w:w="7512" w:type="dxa"/>
            <w:tcBorders>
              <w:top w:val="nil"/>
              <w:left w:val="nil"/>
              <w:bottom w:val="single" w:sz="8" w:space="0" w:color="000000"/>
              <w:right w:val="single" w:sz="8" w:space="0" w:color="000000"/>
            </w:tcBorders>
            <w:shd w:val="clear" w:color="auto" w:fill="auto"/>
            <w:vAlign w:val="center"/>
            <w:hideMark/>
          </w:tcPr>
          <w:p w:rsidR="00644313" w:rsidRPr="008A6E1E" w:rsidRDefault="00644313"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覆盆子化学成分及质量标准研究</w:t>
            </w:r>
          </w:p>
        </w:tc>
        <w:tc>
          <w:tcPr>
            <w:tcW w:w="2410" w:type="dxa"/>
            <w:tcBorders>
              <w:top w:val="nil"/>
              <w:left w:val="nil"/>
              <w:bottom w:val="single" w:sz="8" w:space="0" w:color="000000"/>
              <w:right w:val="single" w:sz="8" w:space="0" w:color="000000"/>
            </w:tcBorders>
            <w:shd w:val="clear" w:color="auto" w:fill="auto"/>
            <w:vAlign w:val="center"/>
            <w:hideMark/>
          </w:tcPr>
          <w:p w:rsidR="00644313" w:rsidRPr="008A6E1E" w:rsidRDefault="00644313"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中药学硕士</w:t>
            </w:r>
          </w:p>
        </w:tc>
        <w:tc>
          <w:tcPr>
            <w:tcW w:w="1418" w:type="dxa"/>
            <w:tcBorders>
              <w:top w:val="nil"/>
              <w:left w:val="nil"/>
              <w:bottom w:val="single" w:sz="8" w:space="0" w:color="000000"/>
              <w:right w:val="single" w:sz="8" w:space="0" w:color="000000"/>
            </w:tcBorders>
            <w:vAlign w:val="center"/>
          </w:tcPr>
          <w:p w:rsidR="00644313" w:rsidRPr="008A6E1E" w:rsidRDefault="00644313"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钟瑞建</w:t>
            </w:r>
            <w:proofErr w:type="gramEnd"/>
          </w:p>
        </w:tc>
      </w:tr>
      <w:tr w:rsidR="00431741" w:rsidRPr="008A6E1E" w:rsidTr="005776F0">
        <w:tc>
          <w:tcPr>
            <w:tcW w:w="2086" w:type="dxa"/>
            <w:vMerge/>
            <w:tcBorders>
              <w:top w:val="nil"/>
              <w:left w:val="single" w:sz="8" w:space="0" w:color="auto"/>
              <w:bottom w:val="single" w:sz="8" w:space="0" w:color="auto"/>
              <w:right w:val="nil"/>
            </w:tcBorders>
            <w:vAlign w:val="center"/>
            <w:hideMark/>
          </w:tcPr>
          <w:p w:rsidR="00644313" w:rsidRPr="008A6E1E" w:rsidRDefault="00644313"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644313" w:rsidRPr="008A6E1E" w:rsidRDefault="00644313"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张毫</w:t>
            </w:r>
          </w:p>
        </w:tc>
        <w:tc>
          <w:tcPr>
            <w:tcW w:w="7512" w:type="dxa"/>
            <w:tcBorders>
              <w:top w:val="nil"/>
              <w:left w:val="nil"/>
              <w:bottom w:val="single" w:sz="8" w:space="0" w:color="000000"/>
              <w:right w:val="single" w:sz="8" w:space="0" w:color="000000"/>
            </w:tcBorders>
            <w:shd w:val="clear" w:color="auto" w:fill="auto"/>
            <w:vAlign w:val="center"/>
            <w:hideMark/>
          </w:tcPr>
          <w:p w:rsidR="00644313" w:rsidRPr="008A6E1E" w:rsidRDefault="00644313"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热敏</w:t>
            </w:r>
            <w:proofErr w:type="gramStart"/>
            <w:r w:rsidRPr="008A6E1E">
              <w:rPr>
                <w:rFonts w:ascii="仿宋_GB2312" w:eastAsia="仿宋_GB2312" w:hAnsiTheme="minorEastAsia" w:hint="eastAsia"/>
                <w:sz w:val="24"/>
                <w:szCs w:val="24"/>
              </w:rPr>
              <w:t>灸</w:t>
            </w:r>
            <w:proofErr w:type="gramEnd"/>
            <w:r w:rsidRPr="008A6E1E">
              <w:rPr>
                <w:rFonts w:ascii="仿宋_GB2312" w:eastAsia="仿宋_GB2312" w:hAnsiTheme="minorEastAsia" w:hint="eastAsia"/>
                <w:sz w:val="24"/>
                <w:szCs w:val="24"/>
              </w:rPr>
              <w:t>减轻大鼠脑缺血再灌注损伤的抗炎机制研究</w:t>
            </w:r>
          </w:p>
        </w:tc>
        <w:tc>
          <w:tcPr>
            <w:tcW w:w="2410" w:type="dxa"/>
            <w:tcBorders>
              <w:top w:val="nil"/>
              <w:left w:val="nil"/>
              <w:bottom w:val="single" w:sz="8" w:space="0" w:color="000000"/>
              <w:right w:val="single" w:sz="8" w:space="0" w:color="000000"/>
            </w:tcBorders>
            <w:shd w:val="clear" w:color="auto" w:fill="auto"/>
            <w:vAlign w:val="center"/>
            <w:hideMark/>
          </w:tcPr>
          <w:p w:rsidR="00644313" w:rsidRPr="008A6E1E" w:rsidRDefault="00644313"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中西医结合</w:t>
            </w:r>
          </w:p>
        </w:tc>
        <w:tc>
          <w:tcPr>
            <w:tcW w:w="1418" w:type="dxa"/>
            <w:tcBorders>
              <w:top w:val="nil"/>
              <w:left w:val="nil"/>
              <w:bottom w:val="single" w:sz="8" w:space="0" w:color="000000"/>
              <w:right w:val="single" w:sz="8" w:space="0" w:color="000000"/>
            </w:tcBorders>
            <w:vAlign w:val="center"/>
          </w:tcPr>
          <w:p w:rsidR="00644313" w:rsidRPr="008A6E1E" w:rsidRDefault="00644313"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肖爱娇</w:t>
            </w:r>
            <w:proofErr w:type="gramEnd"/>
          </w:p>
        </w:tc>
      </w:tr>
      <w:tr w:rsidR="00431741" w:rsidRPr="008A6E1E" w:rsidTr="005776F0">
        <w:tc>
          <w:tcPr>
            <w:tcW w:w="2086" w:type="dxa"/>
            <w:vMerge/>
            <w:tcBorders>
              <w:top w:val="nil"/>
              <w:left w:val="single" w:sz="8" w:space="0" w:color="auto"/>
              <w:bottom w:val="single" w:sz="8" w:space="0" w:color="auto"/>
              <w:right w:val="nil"/>
            </w:tcBorders>
            <w:vAlign w:val="center"/>
            <w:hideMark/>
          </w:tcPr>
          <w:p w:rsidR="00644313" w:rsidRPr="008A6E1E" w:rsidRDefault="00644313"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644313" w:rsidRPr="008A6E1E" w:rsidRDefault="00644313"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梁芳</w:t>
            </w:r>
            <w:proofErr w:type="gramEnd"/>
          </w:p>
        </w:tc>
        <w:tc>
          <w:tcPr>
            <w:tcW w:w="7512" w:type="dxa"/>
            <w:tcBorders>
              <w:top w:val="nil"/>
              <w:left w:val="nil"/>
              <w:bottom w:val="single" w:sz="8" w:space="0" w:color="000000"/>
              <w:right w:val="single" w:sz="8" w:space="0" w:color="000000"/>
            </w:tcBorders>
            <w:shd w:val="clear" w:color="auto" w:fill="auto"/>
            <w:vAlign w:val="center"/>
            <w:hideMark/>
          </w:tcPr>
          <w:p w:rsidR="00644313" w:rsidRPr="008A6E1E" w:rsidRDefault="00644313"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三脉</w:t>
            </w:r>
            <w:proofErr w:type="gramStart"/>
            <w:r w:rsidRPr="008A6E1E">
              <w:rPr>
                <w:rFonts w:ascii="仿宋_GB2312" w:eastAsia="仿宋_GB2312" w:hAnsiTheme="minorEastAsia" w:hint="eastAsia"/>
                <w:sz w:val="24"/>
                <w:szCs w:val="24"/>
              </w:rPr>
              <w:t>菝葜</w:t>
            </w:r>
            <w:proofErr w:type="gramEnd"/>
            <w:r w:rsidRPr="008A6E1E">
              <w:rPr>
                <w:rFonts w:ascii="仿宋_GB2312" w:eastAsia="仿宋_GB2312" w:hAnsiTheme="minorEastAsia" w:hint="eastAsia"/>
                <w:sz w:val="24"/>
                <w:szCs w:val="24"/>
              </w:rPr>
              <w:t>正丁醇部位化学成分及其细胞毒活性的研究</w:t>
            </w:r>
          </w:p>
        </w:tc>
        <w:tc>
          <w:tcPr>
            <w:tcW w:w="2410" w:type="dxa"/>
            <w:tcBorders>
              <w:top w:val="nil"/>
              <w:left w:val="nil"/>
              <w:bottom w:val="single" w:sz="8" w:space="0" w:color="000000"/>
              <w:right w:val="single" w:sz="8" w:space="0" w:color="000000"/>
            </w:tcBorders>
            <w:shd w:val="clear" w:color="auto" w:fill="auto"/>
            <w:vAlign w:val="center"/>
            <w:hideMark/>
          </w:tcPr>
          <w:p w:rsidR="00644313" w:rsidRPr="008A6E1E" w:rsidRDefault="00644313"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中药学</w:t>
            </w:r>
          </w:p>
        </w:tc>
        <w:tc>
          <w:tcPr>
            <w:tcW w:w="1418" w:type="dxa"/>
            <w:tcBorders>
              <w:top w:val="nil"/>
              <w:left w:val="nil"/>
              <w:bottom w:val="single" w:sz="8" w:space="0" w:color="000000"/>
              <w:right w:val="single" w:sz="8" w:space="0" w:color="000000"/>
            </w:tcBorders>
            <w:vAlign w:val="center"/>
          </w:tcPr>
          <w:p w:rsidR="00644313" w:rsidRPr="008A6E1E" w:rsidRDefault="00644313"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黄慧莲</w:t>
            </w:r>
            <w:proofErr w:type="gramEnd"/>
          </w:p>
        </w:tc>
      </w:tr>
      <w:tr w:rsidR="00431741" w:rsidRPr="008A6E1E" w:rsidTr="005776F0">
        <w:tc>
          <w:tcPr>
            <w:tcW w:w="2086" w:type="dxa"/>
            <w:vMerge/>
            <w:tcBorders>
              <w:top w:val="nil"/>
              <w:left w:val="single" w:sz="8" w:space="0" w:color="auto"/>
              <w:bottom w:val="single" w:sz="8" w:space="0" w:color="auto"/>
              <w:right w:val="nil"/>
            </w:tcBorders>
            <w:vAlign w:val="center"/>
            <w:hideMark/>
          </w:tcPr>
          <w:p w:rsidR="00644313" w:rsidRPr="008A6E1E" w:rsidRDefault="00644313"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644313" w:rsidRPr="008A6E1E" w:rsidRDefault="00644313"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罗山水</w:t>
            </w:r>
          </w:p>
        </w:tc>
        <w:tc>
          <w:tcPr>
            <w:tcW w:w="7512" w:type="dxa"/>
            <w:tcBorders>
              <w:top w:val="nil"/>
              <w:left w:val="nil"/>
              <w:bottom w:val="single" w:sz="8" w:space="0" w:color="000000"/>
              <w:right w:val="single" w:sz="8" w:space="0" w:color="000000"/>
            </w:tcBorders>
            <w:shd w:val="clear" w:color="auto" w:fill="auto"/>
            <w:vAlign w:val="center"/>
            <w:hideMark/>
          </w:tcPr>
          <w:p w:rsidR="00644313" w:rsidRPr="008A6E1E" w:rsidRDefault="00644313"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基于策略模式的中医药信息数据挖掘研究与系统设计</w:t>
            </w:r>
          </w:p>
        </w:tc>
        <w:tc>
          <w:tcPr>
            <w:tcW w:w="2410" w:type="dxa"/>
            <w:tcBorders>
              <w:top w:val="nil"/>
              <w:left w:val="nil"/>
              <w:bottom w:val="single" w:sz="8" w:space="0" w:color="000000"/>
              <w:right w:val="single" w:sz="8" w:space="0" w:color="000000"/>
            </w:tcBorders>
            <w:shd w:val="clear" w:color="auto" w:fill="auto"/>
            <w:vAlign w:val="center"/>
            <w:hideMark/>
          </w:tcPr>
          <w:p w:rsidR="00644313" w:rsidRPr="008A6E1E" w:rsidRDefault="00644313"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药学</w:t>
            </w:r>
          </w:p>
        </w:tc>
        <w:tc>
          <w:tcPr>
            <w:tcW w:w="1418" w:type="dxa"/>
            <w:tcBorders>
              <w:top w:val="nil"/>
              <w:left w:val="nil"/>
              <w:bottom w:val="single" w:sz="8" w:space="0" w:color="000000"/>
              <w:right w:val="single" w:sz="8" w:space="0" w:color="000000"/>
            </w:tcBorders>
            <w:vAlign w:val="center"/>
          </w:tcPr>
          <w:p w:rsidR="00644313" w:rsidRPr="008A6E1E" w:rsidRDefault="00644313"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章新友</w:t>
            </w:r>
          </w:p>
        </w:tc>
      </w:tr>
      <w:tr w:rsidR="00431741" w:rsidRPr="008A6E1E" w:rsidTr="005776F0">
        <w:tc>
          <w:tcPr>
            <w:tcW w:w="2086" w:type="dxa"/>
            <w:vMerge w:val="restart"/>
            <w:tcBorders>
              <w:top w:val="single" w:sz="8" w:space="0" w:color="auto"/>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江西师范大学49</w:t>
            </w:r>
          </w:p>
        </w:tc>
        <w:tc>
          <w:tcPr>
            <w:tcW w:w="1283" w:type="dxa"/>
            <w:tcBorders>
              <w:top w:val="nil"/>
              <w:left w:val="single" w:sz="8" w:space="0" w:color="auto"/>
              <w:bottom w:val="single" w:sz="8" w:space="0" w:color="auto"/>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徐为结</w:t>
            </w:r>
          </w:p>
        </w:tc>
        <w:tc>
          <w:tcPr>
            <w:tcW w:w="7512" w:type="dxa"/>
            <w:tcBorders>
              <w:top w:val="nil"/>
              <w:left w:val="nil"/>
              <w:bottom w:val="single" w:sz="8" w:space="0" w:color="auto"/>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汉口银行公会的经济活动与社会活动互动性研究（1920-1938）</w:t>
            </w:r>
          </w:p>
        </w:tc>
        <w:tc>
          <w:tcPr>
            <w:tcW w:w="2410" w:type="dxa"/>
            <w:tcBorders>
              <w:top w:val="nil"/>
              <w:left w:val="nil"/>
              <w:bottom w:val="single" w:sz="8" w:space="0" w:color="auto"/>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中国史</w:t>
            </w:r>
          </w:p>
        </w:tc>
        <w:tc>
          <w:tcPr>
            <w:tcW w:w="1418" w:type="dxa"/>
            <w:tcBorders>
              <w:top w:val="nil"/>
              <w:left w:val="nil"/>
              <w:bottom w:val="single" w:sz="8" w:space="0" w:color="auto"/>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张艳国</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叶长青</w:t>
            </w:r>
          </w:p>
        </w:tc>
        <w:tc>
          <w:tcPr>
            <w:tcW w:w="7512" w:type="dxa"/>
            <w:tcBorders>
              <w:top w:val="single" w:sz="8" w:space="0" w:color="auto"/>
              <w:left w:val="nil"/>
              <w:bottom w:val="single" w:sz="8" w:space="0" w:color="auto"/>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醋酸钯与降</w:t>
            </w:r>
            <w:proofErr w:type="gramEnd"/>
            <w:r w:rsidRPr="008A6E1E">
              <w:rPr>
                <w:rFonts w:ascii="仿宋_GB2312" w:eastAsia="仿宋_GB2312" w:hAnsiTheme="minorEastAsia" w:hint="eastAsia"/>
                <w:sz w:val="24"/>
                <w:szCs w:val="24"/>
              </w:rPr>
              <w:t>冰片</w:t>
            </w:r>
            <w:proofErr w:type="gramStart"/>
            <w:r w:rsidRPr="008A6E1E">
              <w:rPr>
                <w:rFonts w:ascii="仿宋_GB2312" w:eastAsia="仿宋_GB2312" w:hAnsiTheme="minorEastAsia" w:hint="eastAsia"/>
                <w:sz w:val="24"/>
                <w:szCs w:val="24"/>
              </w:rPr>
              <w:t>烯</w:t>
            </w:r>
            <w:proofErr w:type="gramEnd"/>
            <w:r w:rsidRPr="008A6E1E">
              <w:rPr>
                <w:rFonts w:ascii="仿宋_GB2312" w:eastAsia="仿宋_GB2312" w:hAnsiTheme="minorEastAsia" w:hint="eastAsia"/>
                <w:sz w:val="24"/>
                <w:szCs w:val="24"/>
              </w:rPr>
              <w:t>共同</w:t>
            </w:r>
            <w:proofErr w:type="gramStart"/>
            <w:r w:rsidRPr="008A6E1E">
              <w:rPr>
                <w:rFonts w:ascii="仿宋_GB2312" w:eastAsia="仿宋_GB2312" w:hAnsiTheme="minorEastAsia" w:hint="eastAsia"/>
                <w:sz w:val="24"/>
                <w:szCs w:val="24"/>
              </w:rPr>
              <w:t>介</w:t>
            </w:r>
            <w:proofErr w:type="gramEnd"/>
            <w:r w:rsidRPr="008A6E1E">
              <w:rPr>
                <w:rFonts w:ascii="仿宋_GB2312" w:eastAsia="仿宋_GB2312" w:hAnsiTheme="minorEastAsia" w:hint="eastAsia"/>
                <w:sz w:val="24"/>
                <w:szCs w:val="24"/>
              </w:rPr>
              <w:t>导的远程非活化碳氢键的直接胺化反应</w:t>
            </w:r>
          </w:p>
        </w:tc>
        <w:tc>
          <w:tcPr>
            <w:tcW w:w="2410" w:type="dxa"/>
            <w:tcBorders>
              <w:top w:val="single" w:sz="8" w:space="0" w:color="auto"/>
              <w:left w:val="nil"/>
              <w:bottom w:val="single" w:sz="8" w:space="0" w:color="auto"/>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化学</w:t>
            </w:r>
          </w:p>
        </w:tc>
        <w:tc>
          <w:tcPr>
            <w:tcW w:w="1418" w:type="dxa"/>
            <w:tcBorders>
              <w:top w:val="single" w:sz="8" w:space="0" w:color="auto"/>
              <w:left w:val="nil"/>
              <w:bottom w:val="single" w:sz="8" w:space="0" w:color="auto"/>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陈知远</w:t>
            </w:r>
            <w:proofErr w:type="gramEnd"/>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single" w:sz="8" w:space="0" w:color="auto"/>
              <w:left w:val="single" w:sz="8" w:space="0" w:color="auto"/>
              <w:bottom w:val="single" w:sz="12"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王真真</w:t>
            </w:r>
          </w:p>
        </w:tc>
        <w:tc>
          <w:tcPr>
            <w:tcW w:w="7512" w:type="dxa"/>
            <w:tcBorders>
              <w:top w:val="single" w:sz="8" w:space="0" w:color="auto"/>
              <w:left w:val="nil"/>
              <w:bottom w:val="single" w:sz="12"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密度泛函理论研究富勒醇的形成机制以及结构模型</w:t>
            </w:r>
          </w:p>
        </w:tc>
        <w:tc>
          <w:tcPr>
            <w:tcW w:w="2410" w:type="dxa"/>
            <w:tcBorders>
              <w:top w:val="single" w:sz="8" w:space="0" w:color="auto"/>
              <w:left w:val="nil"/>
              <w:bottom w:val="single" w:sz="12"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化学</w:t>
            </w:r>
          </w:p>
        </w:tc>
        <w:tc>
          <w:tcPr>
            <w:tcW w:w="1418" w:type="dxa"/>
            <w:tcBorders>
              <w:top w:val="single" w:sz="8" w:space="0" w:color="auto"/>
              <w:left w:val="nil"/>
              <w:bottom w:val="single" w:sz="12"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卢章辉</w:t>
            </w:r>
          </w:p>
        </w:tc>
      </w:tr>
      <w:tr w:rsidR="00431741" w:rsidRPr="008A6E1E" w:rsidTr="005776F0">
        <w:tc>
          <w:tcPr>
            <w:tcW w:w="2086" w:type="dxa"/>
            <w:vMerge w:val="restart"/>
            <w:tcBorders>
              <w:top w:val="single" w:sz="8" w:space="0" w:color="auto"/>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lastRenderedPageBreak/>
              <w:t>江西师范大学49</w:t>
            </w: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刘</w:t>
            </w:r>
            <w:proofErr w:type="gramStart"/>
            <w:r w:rsidRPr="008A6E1E">
              <w:rPr>
                <w:rFonts w:ascii="仿宋_GB2312" w:eastAsia="仿宋_GB2312" w:hAnsiTheme="minorEastAsia" w:hint="eastAsia"/>
                <w:sz w:val="24"/>
                <w:szCs w:val="24"/>
              </w:rPr>
              <w:t>世</w:t>
            </w:r>
            <w:proofErr w:type="gramEnd"/>
            <w:r w:rsidRPr="008A6E1E">
              <w:rPr>
                <w:rFonts w:ascii="仿宋_GB2312" w:eastAsia="仿宋_GB2312" w:hAnsiTheme="minorEastAsia" w:hint="eastAsia"/>
                <w:sz w:val="24"/>
                <w:szCs w:val="24"/>
              </w:rPr>
              <w:t>右</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连续变量的高斯与非高斯量子态的非经典及纠缠特性研究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物理学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胡利云</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刘庆龙</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几类泛函微分与积分方程的概周期性</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数学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丁惠生</w:t>
            </w:r>
            <w:proofErr w:type="gramEnd"/>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胡莹</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金属薄膜-粒子（孔洞）复合结构的增强光透射现象及机理研究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物理学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刘桂强</w:t>
            </w:r>
            <w:proofErr w:type="gramEnd"/>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李佳明</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美国进步时代的思想潜流——伦道夫·伯恩思想研究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世界史</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杨长云</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郑耀林</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碳基纳米复合材料的制备及其在电化学中的应用</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化学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汪莉</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康晓岚</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“政治”、“革命”与“英雄”：近代以来南昌城市形象变迁研究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中国史</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钟建安</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周小丽</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过渡金属催化2-芳基苯并噻唑邻位sp2 C-H键胺化与卤化反应</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化学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丁秋平</w:t>
            </w:r>
            <w:proofErr w:type="gramEnd"/>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黄</w:t>
            </w:r>
            <w:proofErr w:type="gramStart"/>
            <w:r w:rsidRPr="008A6E1E">
              <w:rPr>
                <w:rFonts w:ascii="仿宋_GB2312" w:eastAsia="仿宋_GB2312" w:hAnsiTheme="minorEastAsia" w:hint="eastAsia"/>
                <w:sz w:val="24"/>
                <w:szCs w:val="24"/>
              </w:rPr>
              <w:t>臻</w:t>
            </w:r>
            <w:proofErr w:type="gramEnd"/>
            <w:r w:rsidRPr="008A6E1E">
              <w:rPr>
                <w:rFonts w:ascii="仿宋_GB2312" w:eastAsia="仿宋_GB2312" w:hAnsiTheme="minorEastAsia" w:hint="eastAsia"/>
                <w:sz w:val="24"/>
                <w:szCs w:val="24"/>
              </w:rPr>
              <w:t>伟</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小学教师职业内疚的现象学研究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教育学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谢翌</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聂志文</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稀土羧酸配位聚合物的制备及其发光性能研究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化学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钟声亮</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敖双</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现代汉语“数词+量词+动词”结构研究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中国语言文学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曹跃香</w:t>
            </w:r>
            <w:proofErr w:type="gramEnd"/>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卢星萍</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碳</w:t>
            </w:r>
            <w:proofErr w:type="gramStart"/>
            <w:r w:rsidRPr="008A6E1E">
              <w:rPr>
                <w:rFonts w:ascii="仿宋_GB2312" w:eastAsia="仿宋_GB2312" w:hAnsiTheme="minorEastAsia" w:hint="eastAsia"/>
                <w:sz w:val="24"/>
                <w:szCs w:val="24"/>
              </w:rPr>
              <w:t>基多级纳米</w:t>
            </w:r>
            <w:proofErr w:type="gramEnd"/>
            <w:r w:rsidRPr="008A6E1E">
              <w:rPr>
                <w:rFonts w:ascii="仿宋_GB2312" w:eastAsia="仿宋_GB2312" w:hAnsiTheme="minorEastAsia" w:hint="eastAsia"/>
                <w:sz w:val="24"/>
                <w:szCs w:val="24"/>
              </w:rPr>
              <w:t>复合材料的制备及其在电化学中的应用研究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化学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汪莉</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马婵娇</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稀土荧光探针的制备及在分析中的应用</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化学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宋永海</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杨宇雯</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非贵金属/石墨</w:t>
            </w:r>
            <w:proofErr w:type="gramStart"/>
            <w:r w:rsidRPr="008A6E1E">
              <w:rPr>
                <w:rFonts w:ascii="仿宋_GB2312" w:eastAsia="仿宋_GB2312" w:hAnsiTheme="minorEastAsia" w:hint="eastAsia"/>
                <w:sz w:val="24"/>
                <w:szCs w:val="24"/>
              </w:rPr>
              <w:t>烯</w:t>
            </w:r>
            <w:proofErr w:type="gramEnd"/>
            <w:r w:rsidRPr="008A6E1E">
              <w:rPr>
                <w:rFonts w:ascii="仿宋_GB2312" w:eastAsia="仿宋_GB2312" w:hAnsiTheme="minorEastAsia" w:hint="eastAsia"/>
                <w:sz w:val="24"/>
                <w:szCs w:val="24"/>
              </w:rPr>
              <w:t>纳米复合材料的合成及其催化制氢</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化学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卢章辉</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赵永霞</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吡啶-2,5-二羧酸稀土配位聚合物微/纳米材料的合成与转化</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化学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钟声亮</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张向楠</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基于表面等</w:t>
            </w:r>
            <w:proofErr w:type="gramStart"/>
            <w:r w:rsidRPr="008A6E1E">
              <w:rPr>
                <w:rFonts w:ascii="仿宋_GB2312" w:eastAsia="仿宋_GB2312" w:hAnsiTheme="minorEastAsia" w:hint="eastAsia"/>
                <w:sz w:val="24"/>
                <w:szCs w:val="24"/>
              </w:rPr>
              <w:t>离激元的</w:t>
            </w:r>
            <w:proofErr w:type="gramEnd"/>
            <w:r w:rsidRPr="008A6E1E">
              <w:rPr>
                <w:rFonts w:ascii="仿宋_GB2312" w:eastAsia="仿宋_GB2312" w:hAnsiTheme="minorEastAsia" w:hint="eastAsia"/>
                <w:sz w:val="24"/>
                <w:szCs w:val="24"/>
              </w:rPr>
              <w:t>金属复合纳米结构设计及光学特性研究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光学工程</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刘桂强</w:t>
            </w:r>
            <w:proofErr w:type="gramEnd"/>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洪平权</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沉默构成承诺的类型研究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法律硕士</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宗志翔</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韩再超</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语用学理论视域下的高中小说教学研究——以人教版高中语文教材为例</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教育硕士</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欧阳芬</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auto"/>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李霞</w:t>
            </w:r>
          </w:p>
        </w:tc>
        <w:tc>
          <w:tcPr>
            <w:tcW w:w="7512" w:type="dxa"/>
            <w:tcBorders>
              <w:top w:val="nil"/>
              <w:left w:val="nil"/>
              <w:bottom w:val="single" w:sz="8" w:space="0" w:color="auto"/>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金属有机框架结构衍生的纳米材料及其在电化学中的应用</w:t>
            </w:r>
          </w:p>
        </w:tc>
        <w:tc>
          <w:tcPr>
            <w:tcW w:w="2410" w:type="dxa"/>
            <w:tcBorders>
              <w:top w:val="nil"/>
              <w:left w:val="nil"/>
              <w:bottom w:val="single" w:sz="8" w:space="0" w:color="auto"/>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化学</w:t>
            </w:r>
          </w:p>
        </w:tc>
        <w:tc>
          <w:tcPr>
            <w:tcW w:w="1418" w:type="dxa"/>
            <w:tcBorders>
              <w:top w:val="nil"/>
              <w:left w:val="nil"/>
              <w:bottom w:val="single" w:sz="8" w:space="0" w:color="auto"/>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宋永海</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single" w:sz="8" w:space="0" w:color="auto"/>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周梦</w:t>
            </w:r>
          </w:p>
        </w:tc>
        <w:tc>
          <w:tcPr>
            <w:tcW w:w="7512" w:type="dxa"/>
            <w:tcBorders>
              <w:top w:val="single" w:sz="8" w:space="0" w:color="auto"/>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元明清</w:t>
            </w:r>
            <w:proofErr w:type="gramStart"/>
            <w:r w:rsidRPr="008A6E1E">
              <w:rPr>
                <w:rFonts w:ascii="仿宋_GB2312" w:eastAsia="仿宋_GB2312" w:hAnsiTheme="minorEastAsia" w:hint="eastAsia"/>
                <w:sz w:val="24"/>
                <w:szCs w:val="24"/>
              </w:rPr>
              <w:t>妒戏研究</w:t>
            </w:r>
            <w:proofErr w:type="gramEnd"/>
          </w:p>
        </w:tc>
        <w:tc>
          <w:tcPr>
            <w:tcW w:w="2410" w:type="dxa"/>
            <w:tcBorders>
              <w:top w:val="single" w:sz="8" w:space="0" w:color="auto"/>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中国语言文学</w:t>
            </w:r>
          </w:p>
        </w:tc>
        <w:tc>
          <w:tcPr>
            <w:tcW w:w="1418" w:type="dxa"/>
            <w:tcBorders>
              <w:top w:val="single" w:sz="8" w:space="0" w:color="auto"/>
              <w:left w:val="nil"/>
              <w:bottom w:val="single" w:sz="8" w:space="0" w:color="000000"/>
              <w:right w:val="single" w:sz="8" w:space="0" w:color="000000"/>
            </w:tcBorders>
            <w:vAlign w:val="center"/>
          </w:tcPr>
          <w:p w:rsidR="00431741" w:rsidRPr="008A6E1E" w:rsidRDefault="00061F5C"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欧阳江琳</w:t>
            </w:r>
            <w:proofErr w:type="gramEnd"/>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聂兰琴</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鄱阳湖典型湿地植物碳氮磷化学计量特征研究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地理学</w:t>
            </w:r>
          </w:p>
        </w:tc>
        <w:tc>
          <w:tcPr>
            <w:tcW w:w="1418" w:type="dxa"/>
            <w:tcBorders>
              <w:top w:val="nil"/>
              <w:left w:val="nil"/>
              <w:bottom w:val="single" w:sz="8" w:space="0" w:color="000000"/>
              <w:right w:val="single" w:sz="8" w:space="0" w:color="000000"/>
            </w:tcBorders>
            <w:vAlign w:val="center"/>
          </w:tcPr>
          <w:p w:rsidR="00431741" w:rsidRPr="008A6E1E" w:rsidRDefault="00061F5C"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胡启武</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欧阳凡</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Lewis碱性功能化离子液体的设计合成及绿色催化应用</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化学工程与技术</w:t>
            </w:r>
          </w:p>
        </w:tc>
        <w:tc>
          <w:tcPr>
            <w:tcW w:w="1418" w:type="dxa"/>
            <w:tcBorders>
              <w:top w:val="nil"/>
              <w:left w:val="nil"/>
              <w:bottom w:val="single" w:sz="8" w:space="0" w:color="000000"/>
              <w:right w:val="single" w:sz="8" w:space="0" w:color="000000"/>
            </w:tcBorders>
            <w:vAlign w:val="center"/>
          </w:tcPr>
          <w:p w:rsidR="00431741" w:rsidRPr="008A6E1E" w:rsidRDefault="00061F5C"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陶端健</w:t>
            </w:r>
            <w:proofErr w:type="gramEnd"/>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胡雅婷</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季米特洛夫与中共抗日民族统一战线的形成与发展</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政治学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周利生</w:t>
            </w:r>
            <w:proofErr w:type="gramEnd"/>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张骏杰</w:t>
            </w:r>
            <w:proofErr w:type="gramEnd"/>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明清</w:t>
            </w:r>
            <w:proofErr w:type="gramStart"/>
            <w:r w:rsidRPr="008A6E1E">
              <w:rPr>
                <w:rFonts w:ascii="仿宋_GB2312" w:eastAsia="仿宋_GB2312" w:hAnsiTheme="minorEastAsia" w:hint="eastAsia"/>
                <w:sz w:val="24"/>
                <w:szCs w:val="24"/>
              </w:rPr>
              <w:t>鲥贡制度</w:t>
            </w:r>
            <w:proofErr w:type="gramEnd"/>
            <w:r w:rsidRPr="008A6E1E">
              <w:rPr>
                <w:rFonts w:ascii="仿宋_GB2312" w:eastAsia="仿宋_GB2312" w:hAnsiTheme="minorEastAsia" w:hint="eastAsia"/>
                <w:sz w:val="24"/>
                <w:szCs w:val="24"/>
              </w:rPr>
              <w:t>变迁研究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历史学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梁洪生</w:t>
            </w:r>
            <w:proofErr w:type="gramEnd"/>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章英</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埋嵌型</w:t>
            </w:r>
            <w:proofErr w:type="spellStart"/>
            <w:proofErr w:type="gramEnd"/>
            <w:r w:rsidRPr="008A6E1E">
              <w:rPr>
                <w:rFonts w:ascii="仿宋_GB2312" w:eastAsia="仿宋_GB2312" w:hAnsiTheme="minorEastAsia" w:hint="eastAsia"/>
                <w:sz w:val="24"/>
                <w:szCs w:val="24"/>
              </w:rPr>
              <w:t>Ge</w:t>
            </w:r>
            <w:proofErr w:type="spellEnd"/>
            <w:r w:rsidRPr="008A6E1E">
              <w:rPr>
                <w:rFonts w:ascii="仿宋_GB2312" w:eastAsia="仿宋_GB2312" w:hAnsiTheme="minorEastAsia" w:hint="eastAsia"/>
                <w:sz w:val="24"/>
                <w:szCs w:val="24"/>
              </w:rPr>
              <w:t>/GeO2 纳米颗粒的形貌演变及其光学性能的研究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物理学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袁彩雷</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李</w:t>
            </w:r>
            <w:r w:rsidRPr="008A6E1E">
              <w:rPr>
                <w:rFonts w:ascii="仿宋_GB2312" w:hAnsiTheme="minorEastAsia" w:hint="eastAsia"/>
                <w:sz w:val="24"/>
                <w:szCs w:val="24"/>
              </w:rPr>
              <w:t>翛</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新型主链含吡啶结构的氟化聚醚</w:t>
            </w:r>
            <w:proofErr w:type="gramStart"/>
            <w:r w:rsidRPr="008A6E1E">
              <w:rPr>
                <w:rFonts w:ascii="仿宋_GB2312" w:eastAsia="仿宋_GB2312" w:hAnsiTheme="minorEastAsia" w:hint="eastAsia"/>
                <w:sz w:val="24"/>
                <w:szCs w:val="24"/>
              </w:rPr>
              <w:t>酰</w:t>
            </w:r>
            <w:proofErr w:type="gramEnd"/>
            <w:r w:rsidRPr="008A6E1E">
              <w:rPr>
                <w:rFonts w:ascii="仿宋_GB2312" w:eastAsia="仿宋_GB2312" w:hAnsiTheme="minorEastAsia" w:hint="eastAsia"/>
                <w:sz w:val="24"/>
                <w:szCs w:val="24"/>
              </w:rPr>
              <w:t>亚胺的合成与表征</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化学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盛寿日</w:t>
            </w:r>
            <w:proofErr w:type="gramEnd"/>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廖明凤</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唐代宫殿赋研究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中国语言文学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周兴泰</w:t>
            </w:r>
          </w:p>
        </w:tc>
      </w:tr>
      <w:tr w:rsidR="00431741" w:rsidRPr="008A6E1E" w:rsidTr="005776F0">
        <w:tc>
          <w:tcPr>
            <w:tcW w:w="2086" w:type="dxa"/>
            <w:vMerge w:val="restart"/>
            <w:tcBorders>
              <w:top w:val="single" w:sz="8" w:space="0" w:color="auto"/>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lastRenderedPageBreak/>
              <w:t>江西师范大学49</w:t>
            </w:r>
          </w:p>
        </w:tc>
        <w:tc>
          <w:tcPr>
            <w:tcW w:w="1283" w:type="dxa"/>
            <w:tcBorders>
              <w:top w:val="nil"/>
              <w:left w:val="single" w:sz="8" w:space="0" w:color="auto"/>
              <w:bottom w:val="nil"/>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吴顺周</w:t>
            </w:r>
            <w:proofErr w:type="gramEnd"/>
          </w:p>
        </w:tc>
        <w:tc>
          <w:tcPr>
            <w:tcW w:w="7512" w:type="dxa"/>
            <w:tcBorders>
              <w:top w:val="nil"/>
              <w:left w:val="nil"/>
              <w:bottom w:val="nil"/>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复差分多项式与复线性微分、差分方程</w:t>
            </w:r>
            <w:proofErr w:type="gramStart"/>
            <w:r w:rsidRPr="008A6E1E">
              <w:rPr>
                <w:rFonts w:ascii="仿宋_GB2312" w:eastAsia="仿宋_GB2312" w:hAnsiTheme="minorEastAsia" w:hint="eastAsia"/>
                <w:sz w:val="24"/>
                <w:szCs w:val="24"/>
              </w:rPr>
              <w:t>亚纯解的</w:t>
            </w:r>
            <w:proofErr w:type="gramEnd"/>
            <w:r w:rsidRPr="008A6E1E">
              <w:rPr>
                <w:rFonts w:ascii="仿宋_GB2312" w:eastAsia="仿宋_GB2312" w:hAnsiTheme="minorEastAsia" w:hint="eastAsia"/>
                <w:sz w:val="24"/>
                <w:szCs w:val="24"/>
              </w:rPr>
              <w:t>一些性质</w:t>
            </w:r>
          </w:p>
        </w:tc>
        <w:tc>
          <w:tcPr>
            <w:tcW w:w="2410" w:type="dxa"/>
            <w:tcBorders>
              <w:top w:val="nil"/>
              <w:left w:val="nil"/>
              <w:bottom w:val="nil"/>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数学</w:t>
            </w:r>
          </w:p>
        </w:tc>
        <w:tc>
          <w:tcPr>
            <w:tcW w:w="1418" w:type="dxa"/>
            <w:tcBorders>
              <w:top w:val="nil"/>
              <w:left w:val="nil"/>
              <w:bottom w:val="nil"/>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郑秀敏</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洪欢</w:t>
            </w:r>
            <w:proofErr w:type="gramEnd"/>
          </w:p>
        </w:tc>
        <w:tc>
          <w:tcPr>
            <w:tcW w:w="7512" w:type="dxa"/>
            <w:tcBorders>
              <w:top w:val="single" w:sz="8" w:space="0" w:color="auto"/>
              <w:left w:val="nil"/>
              <w:bottom w:val="single" w:sz="8" w:space="0" w:color="auto"/>
              <w:right w:val="single" w:sz="8"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基于词重要性的信息检索图模型</w:t>
            </w:r>
          </w:p>
        </w:tc>
        <w:tc>
          <w:tcPr>
            <w:tcW w:w="2410" w:type="dxa"/>
            <w:tcBorders>
              <w:top w:val="single" w:sz="8" w:space="0" w:color="auto"/>
              <w:left w:val="nil"/>
              <w:bottom w:val="single" w:sz="8" w:space="0" w:color="auto"/>
              <w:right w:val="single" w:sz="8"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计算机科学与技术</w:t>
            </w:r>
          </w:p>
        </w:tc>
        <w:tc>
          <w:tcPr>
            <w:tcW w:w="1418" w:type="dxa"/>
            <w:tcBorders>
              <w:top w:val="single" w:sz="8" w:space="0" w:color="auto"/>
              <w:left w:val="nil"/>
              <w:bottom w:val="single" w:sz="8" w:space="0" w:color="auto"/>
              <w:right w:val="single" w:sz="8" w:space="0" w:color="auto"/>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王明文</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auto"/>
              <w:right w:val="single" w:sz="8" w:space="0" w:color="auto"/>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王志强</w:t>
            </w:r>
          </w:p>
        </w:tc>
        <w:tc>
          <w:tcPr>
            <w:tcW w:w="7512" w:type="dxa"/>
            <w:tcBorders>
              <w:top w:val="nil"/>
              <w:left w:val="nil"/>
              <w:bottom w:val="single" w:sz="8" w:space="0" w:color="auto"/>
              <w:right w:val="single" w:sz="8"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锂</w:t>
            </w:r>
            <w:proofErr w:type="gramEnd"/>
            <w:r w:rsidRPr="008A6E1E">
              <w:rPr>
                <w:rFonts w:ascii="仿宋_GB2312" w:eastAsia="仿宋_GB2312" w:hAnsiTheme="minorEastAsia" w:hint="eastAsia"/>
                <w:sz w:val="24"/>
                <w:szCs w:val="24"/>
              </w:rPr>
              <w:t>离子电池正极材料Li2MnO3掺杂改性的第一性原理研究</w:t>
            </w:r>
          </w:p>
        </w:tc>
        <w:tc>
          <w:tcPr>
            <w:tcW w:w="2410" w:type="dxa"/>
            <w:tcBorders>
              <w:top w:val="nil"/>
              <w:left w:val="nil"/>
              <w:bottom w:val="single" w:sz="8" w:space="0" w:color="auto"/>
              <w:right w:val="single" w:sz="8"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物理学</w:t>
            </w:r>
          </w:p>
        </w:tc>
        <w:tc>
          <w:tcPr>
            <w:tcW w:w="1418" w:type="dxa"/>
            <w:tcBorders>
              <w:top w:val="nil"/>
              <w:left w:val="nil"/>
              <w:bottom w:val="single" w:sz="8" w:space="0" w:color="auto"/>
              <w:right w:val="single" w:sz="8" w:space="0" w:color="auto"/>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欧阳楚英</w:t>
            </w:r>
            <w:proofErr w:type="gramEnd"/>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auto"/>
              <w:right w:val="single" w:sz="8" w:space="0" w:color="auto"/>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张春艳</w:t>
            </w:r>
          </w:p>
        </w:tc>
        <w:tc>
          <w:tcPr>
            <w:tcW w:w="7512" w:type="dxa"/>
            <w:tcBorders>
              <w:top w:val="nil"/>
              <w:left w:val="nil"/>
              <w:bottom w:val="single" w:sz="8" w:space="0" w:color="auto"/>
              <w:right w:val="single" w:sz="8"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过渡金属催化构建杂环化合物的研究</w:t>
            </w:r>
          </w:p>
        </w:tc>
        <w:tc>
          <w:tcPr>
            <w:tcW w:w="2410" w:type="dxa"/>
            <w:tcBorders>
              <w:top w:val="nil"/>
              <w:left w:val="nil"/>
              <w:bottom w:val="single" w:sz="8" w:space="0" w:color="auto"/>
              <w:right w:val="single" w:sz="8"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化学</w:t>
            </w:r>
          </w:p>
        </w:tc>
        <w:tc>
          <w:tcPr>
            <w:tcW w:w="1418" w:type="dxa"/>
            <w:tcBorders>
              <w:top w:val="nil"/>
              <w:left w:val="nil"/>
              <w:bottom w:val="single" w:sz="8" w:space="0" w:color="auto"/>
              <w:right w:val="single" w:sz="8" w:space="0" w:color="auto"/>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彭以元</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auto"/>
              <w:right w:val="single" w:sz="8" w:space="0" w:color="auto"/>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汪航</w:t>
            </w:r>
            <w:proofErr w:type="gramEnd"/>
          </w:p>
        </w:tc>
        <w:tc>
          <w:tcPr>
            <w:tcW w:w="7512" w:type="dxa"/>
            <w:tcBorders>
              <w:top w:val="nil"/>
              <w:left w:val="nil"/>
              <w:bottom w:val="single" w:sz="8" w:space="0" w:color="auto"/>
              <w:right w:val="single" w:sz="8"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铜催化的碳-硫偶联及基于碳-碳偶联的串联反应研究</w:t>
            </w:r>
          </w:p>
        </w:tc>
        <w:tc>
          <w:tcPr>
            <w:tcW w:w="2410" w:type="dxa"/>
            <w:tcBorders>
              <w:top w:val="nil"/>
              <w:left w:val="nil"/>
              <w:bottom w:val="single" w:sz="8" w:space="0" w:color="auto"/>
              <w:right w:val="single" w:sz="8"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化学</w:t>
            </w:r>
          </w:p>
        </w:tc>
        <w:tc>
          <w:tcPr>
            <w:tcW w:w="1418" w:type="dxa"/>
            <w:tcBorders>
              <w:top w:val="nil"/>
              <w:left w:val="nil"/>
              <w:bottom w:val="single" w:sz="8" w:space="0" w:color="auto"/>
              <w:right w:val="single" w:sz="8" w:space="0" w:color="auto"/>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刘云云</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汤</w:t>
            </w:r>
            <w:proofErr w:type="gramStart"/>
            <w:r w:rsidRPr="008A6E1E">
              <w:rPr>
                <w:rFonts w:ascii="仿宋_GB2312" w:eastAsia="仿宋_GB2312" w:hAnsiTheme="minorEastAsia" w:hint="eastAsia"/>
                <w:sz w:val="24"/>
                <w:szCs w:val="24"/>
              </w:rPr>
              <w:t>太</w:t>
            </w:r>
            <w:proofErr w:type="gramEnd"/>
            <w:r w:rsidRPr="008A6E1E">
              <w:rPr>
                <w:rFonts w:ascii="仿宋_GB2312" w:eastAsia="仿宋_GB2312" w:hAnsiTheme="minorEastAsia" w:hint="eastAsia"/>
                <w:sz w:val="24"/>
                <w:szCs w:val="24"/>
              </w:rPr>
              <w:t>林</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湘鄂赣边区的中共动员与农民革命（1923—1929）</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马克思主义理论</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张宏卿</w:t>
            </w:r>
            <w:proofErr w:type="gramEnd"/>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裴攀</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8B00B7">
            <w:pPr>
              <w:rPr>
                <w:rFonts w:ascii="仿宋_GB2312" w:eastAsia="仿宋_GB2312" w:hAnsiTheme="minorEastAsia"/>
                <w:sz w:val="24"/>
                <w:szCs w:val="24"/>
              </w:rPr>
            </w:pPr>
            <w:r w:rsidRPr="008A6E1E">
              <w:rPr>
                <w:rFonts w:ascii="仿宋_GB2312" w:eastAsia="仿宋_GB2312" w:hAnsiTheme="minorEastAsia" w:hint="eastAsia"/>
                <w:sz w:val="24"/>
                <w:szCs w:val="24"/>
              </w:rPr>
              <w:t>集体记忆下传统村落空间形态的传承与再造研究——以井冈山菖蒲古村为例</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设计学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徐涵</w:t>
            </w:r>
            <w:proofErr w:type="gramEnd"/>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张晓</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弗里德曼经济自由观批判——一种马克思经济哲学角度的审视</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哲学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刘仁营</w:t>
            </w:r>
            <w:proofErr w:type="gramEnd"/>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陈武</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组织协同</w:t>
            </w:r>
            <w:proofErr w:type="gramStart"/>
            <w:r w:rsidRPr="008A6E1E">
              <w:rPr>
                <w:rFonts w:ascii="仿宋_GB2312" w:eastAsia="仿宋_GB2312" w:hAnsiTheme="minorEastAsia" w:hint="eastAsia"/>
                <w:sz w:val="24"/>
                <w:szCs w:val="24"/>
              </w:rPr>
              <w:t>支持感对员工</w:t>
            </w:r>
            <w:proofErr w:type="gramEnd"/>
            <w:r w:rsidRPr="008A6E1E">
              <w:rPr>
                <w:rFonts w:ascii="仿宋_GB2312" w:eastAsia="仿宋_GB2312" w:hAnsiTheme="minorEastAsia" w:hint="eastAsia"/>
                <w:sz w:val="24"/>
                <w:szCs w:val="24"/>
              </w:rPr>
              <w:t>协同创新行为的影响：基于协同自我效能的中介作用</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工商管理</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李晓园</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简思香</w:t>
            </w:r>
            <w:proofErr w:type="gramEnd"/>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建构主义文学思想研究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中国语言文学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詹艾斌</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李兰晖</w:t>
            </w:r>
            <w:proofErr w:type="gramEnd"/>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青藏高原气候变化及其对植被物候的影响</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地理学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丁明军</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李玲玉</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鄱阳湖湿地沉水植物群落与水体、底泥营养化及重金属污染的关系</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生态学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简敏菲</w:t>
            </w:r>
            <w:proofErr w:type="gramEnd"/>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赵鹏飞</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民国初年至建国初期北京江西会馆管理体制研究（1915-1956）</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中国史</w:t>
            </w:r>
          </w:p>
        </w:tc>
        <w:tc>
          <w:tcPr>
            <w:tcW w:w="1418" w:type="dxa"/>
            <w:tcBorders>
              <w:top w:val="nil"/>
              <w:left w:val="nil"/>
              <w:bottom w:val="single" w:sz="8" w:space="0" w:color="000000"/>
              <w:right w:val="single" w:sz="8" w:space="0" w:color="000000"/>
            </w:tcBorders>
            <w:vAlign w:val="center"/>
          </w:tcPr>
          <w:p w:rsidR="00431741" w:rsidRPr="008A6E1E" w:rsidRDefault="00061F5C"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李平亮</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张斌</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钝齿棒杆菌</w:t>
            </w:r>
            <w:proofErr w:type="gramEnd"/>
            <w:r w:rsidRPr="008A6E1E">
              <w:rPr>
                <w:rFonts w:ascii="仿宋_GB2312" w:eastAsia="仿宋_GB2312" w:hAnsiTheme="minorEastAsia" w:hint="eastAsia"/>
                <w:sz w:val="24"/>
                <w:szCs w:val="24"/>
              </w:rPr>
              <w:t>发酵产精氨酸分子育种研究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化学工程与技术</w:t>
            </w:r>
          </w:p>
        </w:tc>
        <w:tc>
          <w:tcPr>
            <w:tcW w:w="1418" w:type="dxa"/>
            <w:tcBorders>
              <w:top w:val="nil"/>
              <w:left w:val="nil"/>
              <w:bottom w:val="single" w:sz="8" w:space="0" w:color="000000"/>
              <w:right w:val="single" w:sz="8" w:space="0" w:color="000000"/>
            </w:tcBorders>
            <w:vAlign w:val="center"/>
          </w:tcPr>
          <w:p w:rsidR="00431741" w:rsidRPr="008A6E1E" w:rsidRDefault="00061F5C"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陈雪岚</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杜桃园</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锂</w:t>
            </w:r>
            <w:proofErr w:type="gramEnd"/>
            <w:r w:rsidRPr="008A6E1E">
              <w:rPr>
                <w:rFonts w:ascii="仿宋_GB2312" w:eastAsia="仿宋_GB2312" w:hAnsiTheme="minorEastAsia" w:hint="eastAsia"/>
                <w:sz w:val="24"/>
                <w:szCs w:val="24"/>
              </w:rPr>
              <w:t>离子电池层状电极材料晶格动力学的第一性原理研究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物理学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徐波</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龙进</w:t>
            </w:r>
            <w:proofErr w:type="gramEnd"/>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061F5C">
            <w:pPr>
              <w:rPr>
                <w:rFonts w:ascii="仿宋_GB2312" w:eastAsia="仿宋_GB2312" w:hAnsiTheme="minorEastAsia"/>
                <w:sz w:val="24"/>
                <w:szCs w:val="24"/>
              </w:rPr>
            </w:pPr>
            <w:r w:rsidRPr="008A6E1E">
              <w:rPr>
                <w:rFonts w:ascii="仿宋_GB2312" w:eastAsia="仿宋_GB2312" w:hAnsiTheme="minorEastAsia" w:hint="eastAsia"/>
                <w:sz w:val="24"/>
                <w:szCs w:val="24"/>
              </w:rPr>
              <w:t>庐</w:t>
            </w:r>
            <w:r w:rsidR="00061F5C">
              <w:rPr>
                <w:rFonts w:ascii="仿宋_GB2312" w:eastAsia="仿宋_GB2312" w:hAnsiTheme="minorEastAsia" w:hint="eastAsia"/>
                <w:sz w:val="24"/>
                <w:szCs w:val="24"/>
              </w:rPr>
              <w:t>山</w:t>
            </w:r>
            <w:r w:rsidRPr="008A6E1E">
              <w:rPr>
                <w:rFonts w:ascii="仿宋_GB2312" w:eastAsia="仿宋_GB2312" w:hAnsiTheme="minorEastAsia" w:hint="eastAsia"/>
                <w:sz w:val="24"/>
                <w:szCs w:val="24"/>
              </w:rPr>
              <w:t>WJ剖面第四纪网纹红土特征及其古气候意义初探</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地理学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贾玉连</w:t>
            </w:r>
            <w:proofErr w:type="gramEnd"/>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卢燕玲</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新课</w:t>
            </w:r>
            <w:proofErr w:type="gramStart"/>
            <w:r w:rsidRPr="008A6E1E">
              <w:rPr>
                <w:rFonts w:ascii="仿宋_GB2312" w:eastAsia="仿宋_GB2312" w:hAnsiTheme="minorEastAsia" w:hint="eastAsia"/>
                <w:sz w:val="24"/>
                <w:szCs w:val="24"/>
              </w:rPr>
              <w:t>改背景</w:t>
            </w:r>
            <w:proofErr w:type="gramEnd"/>
            <w:r w:rsidRPr="008A6E1E">
              <w:rPr>
                <w:rFonts w:ascii="仿宋_GB2312" w:eastAsia="仿宋_GB2312" w:hAnsiTheme="minorEastAsia" w:hint="eastAsia"/>
                <w:sz w:val="24"/>
                <w:szCs w:val="24"/>
              </w:rPr>
              <w:t>下的高考语文自主命题研究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教育硕士</w:t>
            </w:r>
          </w:p>
        </w:tc>
        <w:tc>
          <w:tcPr>
            <w:tcW w:w="1418" w:type="dxa"/>
            <w:tcBorders>
              <w:top w:val="nil"/>
              <w:left w:val="nil"/>
              <w:bottom w:val="single" w:sz="8" w:space="0" w:color="000000"/>
              <w:right w:val="single" w:sz="8" w:space="0" w:color="000000"/>
            </w:tcBorders>
            <w:vAlign w:val="center"/>
          </w:tcPr>
          <w:p w:rsidR="00431741" w:rsidRPr="008A6E1E" w:rsidRDefault="00061F5C"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欧阳芬</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谢晨</w:t>
            </w:r>
            <w:proofErr w:type="gramEnd"/>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江西特级教师“誉后”发展调查研究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教育学</w:t>
            </w:r>
          </w:p>
        </w:tc>
        <w:tc>
          <w:tcPr>
            <w:tcW w:w="1418" w:type="dxa"/>
            <w:tcBorders>
              <w:top w:val="nil"/>
              <w:left w:val="nil"/>
              <w:bottom w:val="single" w:sz="8" w:space="0" w:color="000000"/>
              <w:right w:val="single" w:sz="8" w:space="0" w:color="000000"/>
            </w:tcBorders>
            <w:vAlign w:val="center"/>
          </w:tcPr>
          <w:p w:rsidR="00431741" w:rsidRPr="008A6E1E" w:rsidRDefault="00061F5C"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何小忠</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曾山</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任意二粒子态的可控量子</w:t>
            </w:r>
            <w:proofErr w:type="gramStart"/>
            <w:r w:rsidRPr="008A6E1E">
              <w:rPr>
                <w:rFonts w:ascii="仿宋_GB2312" w:eastAsia="仿宋_GB2312" w:hAnsiTheme="minorEastAsia" w:hint="eastAsia"/>
                <w:sz w:val="24"/>
                <w:szCs w:val="24"/>
              </w:rPr>
              <w:t>隐形传态与</w:t>
            </w:r>
            <w:proofErr w:type="gramEnd"/>
            <w:r w:rsidRPr="008A6E1E">
              <w:rPr>
                <w:rFonts w:ascii="仿宋_GB2312" w:eastAsia="仿宋_GB2312" w:hAnsiTheme="minorEastAsia" w:hint="eastAsia"/>
                <w:sz w:val="24"/>
                <w:szCs w:val="24"/>
              </w:rPr>
              <w:t>四粒子团簇态的远程制备</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物理学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聂义友</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李卫东</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耗散电路量子电动力学系统中量子关联的研究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物理学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嵇</w:t>
            </w:r>
            <w:proofErr w:type="gramEnd"/>
            <w:r w:rsidRPr="008A6E1E">
              <w:rPr>
                <w:rFonts w:ascii="仿宋_GB2312" w:eastAsia="仿宋_GB2312" w:hAnsiTheme="minorEastAsia" w:hint="eastAsia"/>
                <w:sz w:val="24"/>
                <w:szCs w:val="24"/>
              </w:rPr>
              <w:t>英华</w:t>
            </w:r>
          </w:p>
        </w:tc>
      </w:tr>
      <w:tr w:rsidR="00431741" w:rsidRPr="008A6E1E" w:rsidTr="005776F0">
        <w:tc>
          <w:tcPr>
            <w:tcW w:w="2086" w:type="dxa"/>
            <w:tcBorders>
              <w:top w:val="nil"/>
              <w:left w:val="single" w:sz="8" w:space="0" w:color="auto"/>
              <w:bottom w:val="single" w:sz="8" w:space="0" w:color="auto"/>
              <w:right w:val="nil"/>
            </w:tcBorders>
            <w:shd w:val="clear" w:color="auto" w:fill="auto"/>
            <w:vAlign w:val="center"/>
            <w:hideMark/>
          </w:tcPr>
          <w:p w:rsidR="00644313" w:rsidRPr="008A6E1E" w:rsidRDefault="00644313"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宜春学院1</w:t>
            </w:r>
          </w:p>
        </w:tc>
        <w:tc>
          <w:tcPr>
            <w:tcW w:w="1283" w:type="dxa"/>
            <w:tcBorders>
              <w:top w:val="nil"/>
              <w:left w:val="single" w:sz="8" w:space="0" w:color="auto"/>
              <w:bottom w:val="nil"/>
              <w:right w:val="single" w:sz="8" w:space="0" w:color="000000"/>
            </w:tcBorders>
            <w:shd w:val="clear" w:color="auto" w:fill="auto"/>
            <w:vAlign w:val="center"/>
            <w:hideMark/>
          </w:tcPr>
          <w:p w:rsidR="00644313" w:rsidRPr="008A6E1E" w:rsidRDefault="00644313"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刘</w:t>
            </w:r>
            <w:proofErr w:type="gramStart"/>
            <w:r w:rsidRPr="008A6E1E">
              <w:rPr>
                <w:rFonts w:ascii="仿宋_GB2312" w:eastAsia="仿宋_GB2312" w:hAnsiTheme="minorEastAsia" w:hint="eastAsia"/>
                <w:sz w:val="24"/>
                <w:szCs w:val="24"/>
              </w:rPr>
              <w:t>世</w:t>
            </w:r>
            <w:proofErr w:type="gramEnd"/>
            <w:r w:rsidRPr="008A6E1E">
              <w:rPr>
                <w:rFonts w:ascii="仿宋_GB2312" w:eastAsia="仿宋_GB2312" w:hAnsiTheme="minorEastAsia" w:hint="eastAsia"/>
                <w:sz w:val="24"/>
                <w:szCs w:val="24"/>
              </w:rPr>
              <w:t>文</w:t>
            </w:r>
          </w:p>
        </w:tc>
        <w:tc>
          <w:tcPr>
            <w:tcW w:w="7512" w:type="dxa"/>
            <w:tcBorders>
              <w:top w:val="nil"/>
              <w:left w:val="nil"/>
              <w:bottom w:val="nil"/>
              <w:right w:val="single" w:sz="8" w:space="0" w:color="000000"/>
            </w:tcBorders>
            <w:shd w:val="clear" w:color="auto" w:fill="auto"/>
            <w:vAlign w:val="center"/>
            <w:hideMark/>
          </w:tcPr>
          <w:p w:rsidR="00644313" w:rsidRPr="008A6E1E" w:rsidRDefault="00644313"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Suzuki交叉偶联法合成非</w:t>
            </w:r>
            <w:proofErr w:type="gramStart"/>
            <w:r w:rsidRPr="008A6E1E">
              <w:rPr>
                <w:rFonts w:ascii="仿宋_GB2312" w:eastAsia="仿宋_GB2312" w:hAnsiTheme="minorEastAsia" w:hint="eastAsia"/>
                <w:sz w:val="24"/>
                <w:szCs w:val="24"/>
              </w:rPr>
              <w:t>甾</w:t>
            </w:r>
            <w:proofErr w:type="gramEnd"/>
            <w:r w:rsidRPr="008A6E1E">
              <w:rPr>
                <w:rFonts w:ascii="仿宋_GB2312" w:eastAsia="仿宋_GB2312" w:hAnsiTheme="minorEastAsia" w:hint="eastAsia"/>
                <w:sz w:val="24"/>
                <w:szCs w:val="24"/>
              </w:rPr>
              <w:t>体抗炎药</w:t>
            </w:r>
            <w:proofErr w:type="gramStart"/>
            <w:r w:rsidRPr="008A6E1E">
              <w:rPr>
                <w:rFonts w:ascii="仿宋_GB2312" w:eastAsia="仿宋_GB2312" w:hAnsiTheme="minorEastAsia" w:hint="eastAsia"/>
                <w:sz w:val="24"/>
                <w:szCs w:val="24"/>
              </w:rPr>
              <w:t>二氟尼柳</w:t>
            </w:r>
            <w:proofErr w:type="gramEnd"/>
            <w:r w:rsidRPr="008A6E1E">
              <w:rPr>
                <w:rFonts w:ascii="仿宋_GB2312" w:eastAsia="仿宋_GB2312" w:hAnsiTheme="minorEastAsia" w:hint="eastAsia"/>
                <w:sz w:val="24"/>
                <w:szCs w:val="24"/>
              </w:rPr>
              <w:t>的研究</w:t>
            </w:r>
          </w:p>
        </w:tc>
        <w:tc>
          <w:tcPr>
            <w:tcW w:w="2410" w:type="dxa"/>
            <w:tcBorders>
              <w:top w:val="nil"/>
              <w:left w:val="nil"/>
              <w:bottom w:val="nil"/>
              <w:right w:val="single" w:sz="8" w:space="0" w:color="000000"/>
            </w:tcBorders>
            <w:shd w:val="clear" w:color="auto" w:fill="auto"/>
            <w:vAlign w:val="center"/>
            <w:hideMark/>
          </w:tcPr>
          <w:p w:rsidR="00644313" w:rsidRPr="008A6E1E" w:rsidRDefault="00644313"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药学硕士</w:t>
            </w:r>
          </w:p>
        </w:tc>
        <w:tc>
          <w:tcPr>
            <w:tcW w:w="1418" w:type="dxa"/>
            <w:tcBorders>
              <w:top w:val="nil"/>
              <w:left w:val="nil"/>
              <w:bottom w:val="nil"/>
              <w:right w:val="single" w:sz="8" w:space="0" w:color="000000"/>
            </w:tcBorders>
            <w:vAlign w:val="center"/>
          </w:tcPr>
          <w:p w:rsidR="00644313" w:rsidRPr="008A6E1E" w:rsidRDefault="00644313"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郭孟萍</w:t>
            </w:r>
          </w:p>
        </w:tc>
      </w:tr>
      <w:tr w:rsidR="00431741" w:rsidRPr="008A6E1E" w:rsidTr="005776F0">
        <w:tc>
          <w:tcPr>
            <w:tcW w:w="2086" w:type="dxa"/>
            <w:vMerge w:val="restart"/>
            <w:tcBorders>
              <w:top w:val="nil"/>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赣南师范大学8</w:t>
            </w:r>
          </w:p>
        </w:tc>
        <w:tc>
          <w:tcPr>
            <w:tcW w:w="128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邹帆</w:t>
            </w:r>
          </w:p>
        </w:tc>
        <w:tc>
          <w:tcPr>
            <w:tcW w:w="7512" w:type="dxa"/>
            <w:tcBorders>
              <w:top w:val="single" w:sz="4" w:space="0" w:color="auto"/>
              <w:left w:val="nil"/>
              <w:bottom w:val="single" w:sz="4" w:space="0" w:color="auto"/>
              <w:right w:val="single" w:sz="4"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《现代汉语词典》（第6版） 新</w:t>
            </w:r>
            <w:r w:rsidRPr="008A6E1E">
              <w:rPr>
                <w:rFonts w:ascii="仿宋_GB2312" w:hAnsiTheme="minorEastAsia" w:hint="eastAsia"/>
                <w:sz w:val="24"/>
                <w:szCs w:val="24"/>
              </w:rPr>
              <w:t>増</w:t>
            </w:r>
            <w:r w:rsidRPr="008A6E1E">
              <w:rPr>
                <w:rFonts w:ascii="仿宋_GB2312" w:eastAsia="仿宋_GB2312" w:hAnsiTheme="minorEastAsia" w:hint="eastAsia"/>
                <w:sz w:val="24"/>
                <w:szCs w:val="24"/>
              </w:rPr>
              <w:t>词语的收录与编纂问题研究</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中国语言文学</w:t>
            </w:r>
          </w:p>
        </w:tc>
        <w:tc>
          <w:tcPr>
            <w:tcW w:w="1418" w:type="dxa"/>
            <w:tcBorders>
              <w:top w:val="single" w:sz="4" w:space="0" w:color="auto"/>
              <w:left w:val="nil"/>
              <w:bottom w:val="single" w:sz="4" w:space="0" w:color="auto"/>
              <w:right w:val="single" w:sz="4" w:space="0" w:color="auto"/>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刘海平</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4" w:space="0" w:color="auto"/>
              <w:right w:val="single" w:sz="4" w:space="0" w:color="auto"/>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朱佳仪</w:t>
            </w:r>
            <w:proofErr w:type="gramEnd"/>
          </w:p>
        </w:tc>
        <w:tc>
          <w:tcPr>
            <w:tcW w:w="7512" w:type="dxa"/>
            <w:tcBorders>
              <w:top w:val="nil"/>
              <w:left w:val="nil"/>
              <w:bottom w:val="single" w:sz="4" w:space="0" w:color="auto"/>
              <w:right w:val="single" w:sz="4"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基于过渡金属催化1,2,3-三氮</w:t>
            </w:r>
            <w:proofErr w:type="gramStart"/>
            <w:r w:rsidRPr="008A6E1E">
              <w:rPr>
                <w:rFonts w:ascii="仿宋_GB2312" w:eastAsia="仿宋_GB2312" w:hAnsiTheme="minorEastAsia" w:hint="eastAsia"/>
                <w:sz w:val="24"/>
                <w:szCs w:val="24"/>
              </w:rPr>
              <w:t>唑</w:t>
            </w:r>
            <w:proofErr w:type="gramEnd"/>
            <w:r w:rsidRPr="008A6E1E">
              <w:rPr>
                <w:rFonts w:ascii="仿宋_GB2312" w:eastAsia="仿宋_GB2312" w:hAnsiTheme="minorEastAsia" w:hint="eastAsia"/>
                <w:sz w:val="24"/>
                <w:szCs w:val="24"/>
              </w:rPr>
              <w:t>C-H活化反应研究</w:t>
            </w:r>
          </w:p>
        </w:tc>
        <w:tc>
          <w:tcPr>
            <w:tcW w:w="2410" w:type="dxa"/>
            <w:tcBorders>
              <w:top w:val="nil"/>
              <w:left w:val="nil"/>
              <w:bottom w:val="single" w:sz="4" w:space="0" w:color="auto"/>
              <w:right w:val="single" w:sz="4"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化学</w:t>
            </w:r>
          </w:p>
        </w:tc>
        <w:tc>
          <w:tcPr>
            <w:tcW w:w="1418" w:type="dxa"/>
            <w:tcBorders>
              <w:top w:val="nil"/>
              <w:left w:val="nil"/>
              <w:bottom w:val="single" w:sz="4" w:space="0" w:color="auto"/>
              <w:right w:val="single" w:sz="4" w:space="0" w:color="auto"/>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刘良先</w:t>
            </w:r>
            <w:proofErr w:type="gramEnd"/>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戴燕飞</w:t>
            </w:r>
            <w:proofErr w:type="gramEnd"/>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两类媒介传染病的数学建模及其渐近行为研究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数学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高淑京</w:t>
            </w:r>
            <w:proofErr w:type="gramEnd"/>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肖萍</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20世纪中国小学数学教科书“数与计算”内容演变研究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教育硕士</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魏佳</w:t>
            </w:r>
            <w:proofErr w:type="gramEnd"/>
          </w:p>
        </w:tc>
      </w:tr>
      <w:tr w:rsidR="00431741" w:rsidRPr="008A6E1E" w:rsidTr="005776F0">
        <w:tc>
          <w:tcPr>
            <w:tcW w:w="2086" w:type="dxa"/>
            <w:vMerge w:val="restart"/>
            <w:tcBorders>
              <w:top w:val="nil"/>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lastRenderedPageBreak/>
              <w:t>赣南师范大学8</w:t>
            </w: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陈海斌</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清代赣南健讼问题研究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中国史</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罗勇</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郝丽丽</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一维磁流体光子晶体局域模的可调特性研究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物理学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谢应茂</w:t>
            </w:r>
            <w:proofErr w:type="gramEnd"/>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赵利萍</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学校核心价值观</w:t>
            </w:r>
            <w:proofErr w:type="gramStart"/>
            <w:r w:rsidRPr="008A6E1E">
              <w:rPr>
                <w:rFonts w:ascii="仿宋_GB2312" w:eastAsia="仿宋_GB2312" w:hAnsiTheme="minorEastAsia" w:hint="eastAsia"/>
                <w:sz w:val="24"/>
                <w:szCs w:val="24"/>
              </w:rPr>
              <w:t>凝炼</w:t>
            </w:r>
            <w:proofErr w:type="gramEnd"/>
            <w:r w:rsidRPr="008A6E1E">
              <w:rPr>
                <w:rFonts w:ascii="仿宋_GB2312" w:eastAsia="仿宋_GB2312" w:hAnsiTheme="minorEastAsia" w:hint="eastAsia"/>
                <w:sz w:val="24"/>
                <w:szCs w:val="24"/>
              </w:rPr>
              <w:t>方法论研究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教育学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周先进</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single" w:sz="8" w:space="0" w:color="000000"/>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陈莹</w:t>
            </w:r>
          </w:p>
        </w:tc>
        <w:tc>
          <w:tcPr>
            <w:tcW w:w="7512" w:type="dxa"/>
            <w:tcBorders>
              <w:top w:val="single" w:sz="8" w:space="0" w:color="000000"/>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图像恢复问题的自适应临近点算法及应用</w:t>
            </w:r>
          </w:p>
        </w:tc>
        <w:tc>
          <w:tcPr>
            <w:tcW w:w="2410" w:type="dxa"/>
            <w:tcBorders>
              <w:top w:val="single" w:sz="8" w:space="0" w:color="000000"/>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数学</w:t>
            </w:r>
          </w:p>
        </w:tc>
        <w:tc>
          <w:tcPr>
            <w:tcW w:w="1418" w:type="dxa"/>
            <w:tcBorders>
              <w:top w:val="single" w:sz="8" w:space="0" w:color="000000"/>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喻高航</w:t>
            </w:r>
            <w:proofErr w:type="gramEnd"/>
          </w:p>
        </w:tc>
      </w:tr>
      <w:tr w:rsidR="00431741" w:rsidRPr="008A6E1E" w:rsidTr="005776F0">
        <w:trPr>
          <w:trHeight w:val="444"/>
        </w:trPr>
        <w:tc>
          <w:tcPr>
            <w:tcW w:w="2086" w:type="dxa"/>
            <w:vMerge w:val="restart"/>
            <w:tcBorders>
              <w:top w:val="single" w:sz="8" w:space="0" w:color="auto"/>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江西财经大学29</w:t>
            </w:r>
          </w:p>
        </w:tc>
        <w:tc>
          <w:tcPr>
            <w:tcW w:w="1283" w:type="dxa"/>
            <w:tcBorders>
              <w:top w:val="single" w:sz="8" w:space="0" w:color="000000"/>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周燕齐</w:t>
            </w:r>
            <w:proofErr w:type="gramEnd"/>
          </w:p>
        </w:tc>
        <w:tc>
          <w:tcPr>
            <w:tcW w:w="7512" w:type="dxa"/>
            <w:tcBorders>
              <w:top w:val="single" w:sz="8" w:space="0" w:color="000000"/>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江西省推广蔬菜成本价格保险方案研究</w:t>
            </w:r>
          </w:p>
        </w:tc>
        <w:tc>
          <w:tcPr>
            <w:tcW w:w="2410" w:type="dxa"/>
            <w:tcBorders>
              <w:top w:val="single" w:sz="8" w:space="0" w:color="000000"/>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应用经济学</w:t>
            </w:r>
          </w:p>
        </w:tc>
        <w:tc>
          <w:tcPr>
            <w:tcW w:w="1418" w:type="dxa"/>
            <w:tcBorders>
              <w:top w:val="single" w:sz="8" w:space="0" w:color="000000"/>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曹</w:t>
            </w:r>
            <w:proofErr w:type="gramStart"/>
            <w:r w:rsidRPr="008A6E1E">
              <w:rPr>
                <w:rFonts w:ascii="仿宋_GB2312" w:eastAsia="仿宋_GB2312" w:hAnsiTheme="minorEastAsia" w:hint="eastAsia"/>
                <w:sz w:val="24"/>
                <w:szCs w:val="24"/>
              </w:rPr>
              <w:t>邓</w:t>
            </w:r>
            <w:proofErr w:type="gramEnd"/>
          </w:p>
        </w:tc>
      </w:tr>
      <w:tr w:rsidR="00431741" w:rsidRPr="008A6E1E" w:rsidTr="005776F0">
        <w:trPr>
          <w:trHeight w:val="391"/>
        </w:trPr>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尹迪</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论社会救助立法与社会保险法的衔接与调适</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法学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蒋</w:t>
            </w:r>
            <w:proofErr w:type="gramEnd"/>
            <w:r w:rsidRPr="008A6E1E">
              <w:rPr>
                <w:rFonts w:ascii="仿宋_GB2312" w:eastAsia="仿宋_GB2312" w:hAnsiTheme="minorEastAsia" w:hint="eastAsia"/>
                <w:sz w:val="24"/>
                <w:szCs w:val="24"/>
              </w:rPr>
              <w:t>悟真</w:t>
            </w:r>
          </w:p>
        </w:tc>
      </w:tr>
      <w:tr w:rsidR="00431741" w:rsidRPr="008A6E1E" w:rsidTr="005776F0">
        <w:trPr>
          <w:trHeight w:val="495"/>
        </w:trPr>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周春林</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出口对市</w:t>
            </w:r>
            <w:proofErr w:type="gramStart"/>
            <w:r w:rsidRPr="008A6E1E">
              <w:rPr>
                <w:rFonts w:ascii="仿宋_GB2312" w:eastAsia="仿宋_GB2312" w:hAnsiTheme="minorEastAsia" w:hint="eastAsia"/>
                <w:sz w:val="24"/>
                <w:szCs w:val="24"/>
              </w:rPr>
              <w:t>域工业</w:t>
            </w:r>
            <w:proofErr w:type="gramEnd"/>
            <w:r w:rsidRPr="008A6E1E">
              <w:rPr>
                <w:rFonts w:ascii="仿宋_GB2312" w:eastAsia="仿宋_GB2312" w:hAnsiTheme="minorEastAsia" w:hint="eastAsia"/>
                <w:sz w:val="24"/>
                <w:szCs w:val="24"/>
              </w:rPr>
              <w:t>企业TFP的影响研究---</w:t>
            </w:r>
            <w:proofErr w:type="gramStart"/>
            <w:r w:rsidRPr="008A6E1E">
              <w:rPr>
                <w:rFonts w:ascii="仿宋_GB2312" w:eastAsia="仿宋_GB2312" w:hAnsiTheme="minorEastAsia" w:hint="eastAsia"/>
                <w:sz w:val="24"/>
                <w:szCs w:val="24"/>
              </w:rPr>
              <w:t>基于泛长三角</w:t>
            </w:r>
            <w:proofErr w:type="gramEnd"/>
            <w:r w:rsidRPr="008A6E1E">
              <w:rPr>
                <w:rFonts w:ascii="仿宋_GB2312" w:eastAsia="仿宋_GB2312" w:hAnsiTheme="minorEastAsia" w:hint="eastAsia"/>
                <w:sz w:val="24"/>
                <w:szCs w:val="24"/>
              </w:rPr>
              <w:t>数据空间计量分析</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应用经济学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许统生</w:t>
            </w:r>
            <w:proofErr w:type="gramEnd"/>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杨海龙</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基于协整理论的江西省经济增长与能源消费内在关系研究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应用经济学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江绍玫</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田莉</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CEO权力、环境不确定性与公司税收规避</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工商管理</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谢盛纹</w:t>
            </w:r>
            <w:proofErr w:type="gramEnd"/>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张志龙</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我国城镇不同收入阶层通胀福利成本差异的测度研究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统计学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李志强</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杨梅</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管理层权力、债权人约束与会计信息透明度</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工商管理</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蔡吉甫</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戴超亮</w:t>
            </w:r>
            <w:proofErr w:type="gramEnd"/>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基于汇率波动的择时套</w:t>
            </w:r>
            <w:proofErr w:type="gramStart"/>
            <w:r w:rsidRPr="008A6E1E">
              <w:rPr>
                <w:rFonts w:ascii="仿宋_GB2312" w:eastAsia="仿宋_GB2312" w:hAnsiTheme="minorEastAsia" w:hint="eastAsia"/>
                <w:sz w:val="24"/>
                <w:szCs w:val="24"/>
              </w:rPr>
              <w:t>息交易</w:t>
            </w:r>
            <w:proofErr w:type="gramEnd"/>
            <w:r w:rsidRPr="008A6E1E">
              <w:rPr>
                <w:rFonts w:ascii="仿宋_GB2312" w:eastAsia="仿宋_GB2312" w:hAnsiTheme="minorEastAsia" w:hint="eastAsia"/>
                <w:sz w:val="24"/>
                <w:szCs w:val="24"/>
              </w:rPr>
              <w:t>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应用经济学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汪洋</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张茜茜</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《新大西岛》的解构主义解读</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外国语言文学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李春长</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李平</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货币政策与上市公司商业信用供给：基于A股公司的理论与实证分析</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工商管理</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廖义刚</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朱婷婷</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省对县级财政转移支付的均衡效应研究——以江西省为例</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应用经济学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王乔</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张佳</w:t>
            </w:r>
            <w:proofErr w:type="gramStart"/>
            <w:r w:rsidRPr="008A6E1E">
              <w:rPr>
                <w:rFonts w:ascii="仿宋_GB2312" w:eastAsia="仿宋_GB2312" w:hAnsiTheme="minorEastAsia" w:hint="eastAsia"/>
                <w:sz w:val="24"/>
                <w:szCs w:val="24"/>
              </w:rPr>
              <w:t>佳</w:t>
            </w:r>
            <w:proofErr w:type="gramEnd"/>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网络营销影响因素的短期效果测量研究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应用经济学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黎新伍</w:t>
            </w:r>
            <w:proofErr w:type="gramEnd"/>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李小龙</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论我国收容教养制度的改革</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法学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黄华生</w:t>
            </w:r>
          </w:p>
        </w:tc>
      </w:tr>
      <w:tr w:rsidR="00431741" w:rsidRPr="008A6E1E" w:rsidTr="005776F0">
        <w:trPr>
          <w:trHeight w:val="695"/>
        </w:trPr>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黄轩昊</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公司成长性与关联股东认购定向增发新股关系的实证研究——来自中国证券市场的经验数据</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工商管理</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章卫东</w:t>
            </w:r>
            <w:proofErr w:type="gramEnd"/>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彭小琳</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脱钩视角下的城市土地利用效率变化与提升研究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公共管理</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黄和平</w:t>
            </w:r>
            <w:proofErr w:type="gramEnd"/>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章彤</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离岸人民币企业债券定价的影响因素分析</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应用经济学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詹政</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刘芸</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基于标准生命周期的技术标准中专利许可问题研究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工商管理</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舒辉</w:t>
            </w:r>
            <w:proofErr w:type="gramEnd"/>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李林源</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电视纪录片《京剧》叙事研究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戏剧与影视学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蔡盈洲</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nil"/>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陈小兰</w:t>
            </w:r>
          </w:p>
        </w:tc>
        <w:tc>
          <w:tcPr>
            <w:tcW w:w="7512" w:type="dxa"/>
            <w:tcBorders>
              <w:top w:val="nil"/>
              <w:left w:val="nil"/>
              <w:bottom w:val="nil"/>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江西省生产性服务业与制造业互动发展的实证研究</w:t>
            </w:r>
          </w:p>
        </w:tc>
        <w:tc>
          <w:tcPr>
            <w:tcW w:w="2410" w:type="dxa"/>
            <w:tcBorders>
              <w:top w:val="nil"/>
              <w:left w:val="nil"/>
              <w:bottom w:val="nil"/>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应用经济学</w:t>
            </w:r>
          </w:p>
        </w:tc>
        <w:tc>
          <w:tcPr>
            <w:tcW w:w="1418" w:type="dxa"/>
            <w:tcBorders>
              <w:top w:val="nil"/>
              <w:left w:val="nil"/>
              <w:bottom w:val="nil"/>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吴昌南</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陈县明</w:t>
            </w:r>
          </w:p>
        </w:tc>
        <w:tc>
          <w:tcPr>
            <w:tcW w:w="7512" w:type="dxa"/>
            <w:tcBorders>
              <w:top w:val="single" w:sz="8" w:space="0" w:color="auto"/>
              <w:left w:val="nil"/>
              <w:bottom w:val="single" w:sz="8" w:space="0" w:color="auto"/>
              <w:right w:val="single" w:sz="8"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公共治理视野下当代中国残疾人权益保障机制研究</w:t>
            </w:r>
          </w:p>
        </w:tc>
        <w:tc>
          <w:tcPr>
            <w:tcW w:w="2410" w:type="dxa"/>
            <w:tcBorders>
              <w:top w:val="single" w:sz="8" w:space="0" w:color="auto"/>
              <w:left w:val="nil"/>
              <w:bottom w:val="single" w:sz="8" w:space="0" w:color="auto"/>
              <w:right w:val="single" w:sz="8"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政治学</w:t>
            </w:r>
          </w:p>
        </w:tc>
        <w:tc>
          <w:tcPr>
            <w:tcW w:w="1418" w:type="dxa"/>
            <w:tcBorders>
              <w:top w:val="single" w:sz="8" w:space="0" w:color="auto"/>
              <w:left w:val="nil"/>
              <w:bottom w:val="single" w:sz="8" w:space="0" w:color="auto"/>
              <w:right w:val="single" w:sz="8" w:space="0" w:color="auto"/>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万绍红</w:t>
            </w:r>
          </w:p>
        </w:tc>
      </w:tr>
      <w:tr w:rsidR="00431741" w:rsidRPr="008A6E1E" w:rsidTr="005776F0">
        <w:tc>
          <w:tcPr>
            <w:tcW w:w="2086" w:type="dxa"/>
            <w:vMerge w:val="restart"/>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lastRenderedPageBreak/>
              <w:t>江西财经大学29</w:t>
            </w:r>
          </w:p>
        </w:tc>
        <w:tc>
          <w:tcPr>
            <w:tcW w:w="1283" w:type="dxa"/>
            <w:tcBorders>
              <w:top w:val="nil"/>
              <w:left w:val="single" w:sz="8" w:space="0" w:color="auto"/>
              <w:bottom w:val="single" w:sz="8" w:space="0" w:color="auto"/>
              <w:right w:val="single" w:sz="8" w:space="0" w:color="auto"/>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袁聪</w:t>
            </w:r>
          </w:p>
        </w:tc>
        <w:tc>
          <w:tcPr>
            <w:tcW w:w="7512" w:type="dxa"/>
            <w:tcBorders>
              <w:top w:val="nil"/>
              <w:left w:val="nil"/>
              <w:bottom w:val="single" w:sz="8" w:space="0" w:color="auto"/>
              <w:right w:val="single" w:sz="8"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自由现金流量、公司成长性与过度投资关系的实证研究—来自中国证券市场的经验数据</w:t>
            </w:r>
          </w:p>
        </w:tc>
        <w:tc>
          <w:tcPr>
            <w:tcW w:w="2410" w:type="dxa"/>
            <w:tcBorders>
              <w:top w:val="nil"/>
              <w:left w:val="nil"/>
              <w:bottom w:val="single" w:sz="8" w:space="0" w:color="auto"/>
              <w:right w:val="single" w:sz="8" w:space="0" w:color="auto"/>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工商管理</w:t>
            </w:r>
          </w:p>
        </w:tc>
        <w:tc>
          <w:tcPr>
            <w:tcW w:w="1418" w:type="dxa"/>
            <w:tcBorders>
              <w:top w:val="nil"/>
              <w:left w:val="nil"/>
              <w:bottom w:val="single" w:sz="8" w:space="0" w:color="auto"/>
              <w:right w:val="single" w:sz="8" w:space="0" w:color="auto"/>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章卫东</w:t>
            </w:r>
            <w:proofErr w:type="gramEnd"/>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杨琼波</w:t>
            </w:r>
            <w:proofErr w:type="gramEnd"/>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我国收入分配差距影响经济增长的和谐社会效应的计量研究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应用经济学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聂高辉</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付政恺</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江西省</w:t>
            </w:r>
            <w:proofErr w:type="gramStart"/>
            <w:r w:rsidRPr="008A6E1E">
              <w:rPr>
                <w:rFonts w:ascii="仿宋_GB2312" w:eastAsia="仿宋_GB2312" w:hAnsiTheme="minorEastAsia" w:hint="eastAsia"/>
                <w:sz w:val="24"/>
                <w:szCs w:val="24"/>
              </w:rPr>
              <w:t>城乡低保制度</w:t>
            </w:r>
            <w:proofErr w:type="gramEnd"/>
            <w:r w:rsidRPr="008A6E1E">
              <w:rPr>
                <w:rFonts w:ascii="仿宋_GB2312" w:eastAsia="仿宋_GB2312" w:hAnsiTheme="minorEastAsia" w:hint="eastAsia"/>
                <w:sz w:val="24"/>
                <w:szCs w:val="24"/>
              </w:rPr>
              <w:t>财政分担机制及优化研究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应用经济学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李春根</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王齐睿</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论收容教育的废止</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法学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黄华生</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朱亚斌</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基于平衡</w:t>
            </w:r>
            <w:proofErr w:type="gramStart"/>
            <w:r w:rsidRPr="008A6E1E">
              <w:rPr>
                <w:rFonts w:ascii="仿宋_GB2312" w:eastAsia="仿宋_GB2312" w:hAnsiTheme="minorEastAsia" w:hint="eastAsia"/>
                <w:sz w:val="24"/>
                <w:szCs w:val="24"/>
              </w:rPr>
              <w:t>计分卡</w:t>
            </w:r>
            <w:proofErr w:type="gramEnd"/>
            <w:r w:rsidRPr="008A6E1E">
              <w:rPr>
                <w:rFonts w:ascii="仿宋_GB2312" w:eastAsia="仿宋_GB2312" w:hAnsiTheme="minorEastAsia" w:hint="eastAsia"/>
                <w:sz w:val="24"/>
                <w:szCs w:val="24"/>
              </w:rPr>
              <w:t>的社区卫生服务中心绩效评估研究--以南昌市为例</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公共管理</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杨得前</w:t>
            </w:r>
            <w:proofErr w:type="gramEnd"/>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梅裕金</w:t>
            </w:r>
            <w:proofErr w:type="gramEnd"/>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省内区域一体化政策经济效果的实证分析</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应用经济学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王自力</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黄晓欢</w:t>
            </w:r>
            <w:proofErr w:type="gramEnd"/>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重大融资、经营性营运资金管理效率与企业绩效——来自中国上市公司的经验证据</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工商管理</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曹玉珊</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罗华兴</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我国公司债券市场流动性溢价实证研究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应用经济学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闵晓平</w:t>
            </w:r>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马英杰</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物流业与制造业联动对制造业出口绩效的影响研究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应用经济学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杨丽琳</w:t>
            </w:r>
            <w:proofErr w:type="gramEnd"/>
          </w:p>
        </w:tc>
      </w:tr>
      <w:tr w:rsidR="00431741" w:rsidRPr="008A6E1E" w:rsidTr="005776F0">
        <w:tc>
          <w:tcPr>
            <w:tcW w:w="2086" w:type="dxa"/>
            <w:vMerge w:val="restart"/>
            <w:tcBorders>
              <w:top w:val="nil"/>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江西科技师范大学6</w:t>
            </w: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张凯鑫</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新型碳纳米复合材料在大环内酯类和酚类药物电化学检测中的应用</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化学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段学民</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许伶军</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新城镇化进程中社区教育发展研究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教育学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曾青云</w:t>
            </w:r>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贾鸿晶</w:t>
            </w:r>
            <w:proofErr w:type="gramEnd"/>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基于苯并咪唑—</w:t>
            </w:r>
            <w:proofErr w:type="gramStart"/>
            <w:r w:rsidRPr="008A6E1E">
              <w:rPr>
                <w:rFonts w:ascii="仿宋_GB2312" w:eastAsia="仿宋_GB2312" w:hAnsiTheme="minorEastAsia" w:hint="eastAsia"/>
                <w:sz w:val="24"/>
                <w:szCs w:val="24"/>
              </w:rPr>
              <w:t>二芳烯</w:t>
            </w:r>
            <w:proofErr w:type="gramEnd"/>
            <w:r w:rsidRPr="008A6E1E">
              <w:rPr>
                <w:rFonts w:ascii="仿宋_GB2312" w:eastAsia="仿宋_GB2312" w:hAnsiTheme="minorEastAsia" w:hint="eastAsia"/>
                <w:sz w:val="24"/>
                <w:szCs w:val="24"/>
              </w:rPr>
              <w:t>荧光分子传感器的合成及性能研究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化学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蒲守智</w:t>
            </w:r>
            <w:proofErr w:type="gramEnd"/>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蒋庆林</w:t>
            </w:r>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基于PEDOT:PSS复合材料的制备及热电性能研究</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化学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徐景坤</w:t>
            </w:r>
            <w:proofErr w:type="gramEnd"/>
          </w:p>
        </w:tc>
      </w:tr>
      <w:tr w:rsidR="00431741" w:rsidRPr="008A6E1E" w:rsidTr="005776F0">
        <w:tc>
          <w:tcPr>
            <w:tcW w:w="2086" w:type="dxa"/>
            <w:vMerge/>
            <w:tcBorders>
              <w:left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000000"/>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莫代泽</w:t>
            </w:r>
            <w:proofErr w:type="gramEnd"/>
          </w:p>
        </w:tc>
        <w:tc>
          <w:tcPr>
            <w:tcW w:w="7512"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联二噻吩-EDOT类新型齐聚物的合成与电聚合及聚合物性能</w:t>
            </w:r>
          </w:p>
        </w:tc>
        <w:tc>
          <w:tcPr>
            <w:tcW w:w="2410" w:type="dxa"/>
            <w:tcBorders>
              <w:top w:val="nil"/>
              <w:left w:val="nil"/>
              <w:bottom w:val="single" w:sz="8" w:space="0" w:color="000000"/>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化学</w:t>
            </w:r>
          </w:p>
        </w:tc>
        <w:tc>
          <w:tcPr>
            <w:tcW w:w="1418" w:type="dxa"/>
            <w:tcBorders>
              <w:top w:val="nil"/>
              <w:left w:val="nil"/>
              <w:bottom w:val="single" w:sz="8" w:space="0" w:color="000000"/>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徐景坤</w:t>
            </w:r>
            <w:proofErr w:type="gramEnd"/>
          </w:p>
        </w:tc>
      </w:tr>
      <w:tr w:rsidR="00431741" w:rsidRPr="008A6E1E" w:rsidTr="005776F0">
        <w:tc>
          <w:tcPr>
            <w:tcW w:w="2086" w:type="dxa"/>
            <w:vMerge/>
            <w:tcBorders>
              <w:left w:val="single" w:sz="8" w:space="0" w:color="auto"/>
              <w:bottom w:val="single" w:sz="8" w:space="0" w:color="auto"/>
              <w:right w:val="nil"/>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
        </w:tc>
        <w:tc>
          <w:tcPr>
            <w:tcW w:w="1283" w:type="dxa"/>
            <w:tcBorders>
              <w:top w:val="nil"/>
              <w:left w:val="single" w:sz="8" w:space="0" w:color="auto"/>
              <w:bottom w:val="single" w:sz="8" w:space="0" w:color="auto"/>
              <w:right w:val="single" w:sz="8" w:space="0" w:color="000000"/>
            </w:tcBorders>
            <w:shd w:val="clear" w:color="auto" w:fill="auto"/>
            <w:vAlign w:val="center"/>
            <w:hideMark/>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石慧</w:t>
            </w:r>
            <w:proofErr w:type="gramEnd"/>
          </w:p>
        </w:tc>
        <w:tc>
          <w:tcPr>
            <w:tcW w:w="7512" w:type="dxa"/>
            <w:tcBorders>
              <w:top w:val="nil"/>
              <w:left w:val="nil"/>
              <w:bottom w:val="single" w:sz="8" w:space="0" w:color="auto"/>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基于PEDOT:PSS电极的导电高分子热电材料的电化学制备及性能</w:t>
            </w:r>
          </w:p>
        </w:tc>
        <w:tc>
          <w:tcPr>
            <w:tcW w:w="2410" w:type="dxa"/>
            <w:tcBorders>
              <w:top w:val="nil"/>
              <w:left w:val="nil"/>
              <w:bottom w:val="single" w:sz="8" w:space="0" w:color="auto"/>
              <w:right w:val="single" w:sz="8" w:space="0" w:color="000000"/>
            </w:tcBorders>
            <w:shd w:val="clear" w:color="auto" w:fill="auto"/>
            <w:vAlign w:val="center"/>
            <w:hideMark/>
          </w:tcPr>
          <w:p w:rsidR="00431741" w:rsidRPr="008A6E1E" w:rsidRDefault="00431741"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化学</w:t>
            </w:r>
          </w:p>
        </w:tc>
        <w:tc>
          <w:tcPr>
            <w:tcW w:w="1418" w:type="dxa"/>
            <w:tcBorders>
              <w:top w:val="nil"/>
              <w:left w:val="nil"/>
              <w:bottom w:val="single" w:sz="8" w:space="0" w:color="auto"/>
              <w:right w:val="single" w:sz="8" w:space="0" w:color="000000"/>
            </w:tcBorders>
            <w:vAlign w:val="center"/>
          </w:tcPr>
          <w:p w:rsidR="00431741" w:rsidRPr="008A6E1E" w:rsidRDefault="00431741"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徐景坤</w:t>
            </w:r>
            <w:proofErr w:type="gramEnd"/>
          </w:p>
        </w:tc>
      </w:tr>
      <w:tr w:rsidR="00431741" w:rsidRPr="008A6E1E" w:rsidTr="005776F0">
        <w:tc>
          <w:tcPr>
            <w:tcW w:w="2086" w:type="dxa"/>
            <w:tcBorders>
              <w:top w:val="single" w:sz="8" w:space="0" w:color="auto"/>
              <w:left w:val="single" w:sz="8" w:space="0" w:color="auto"/>
              <w:bottom w:val="single" w:sz="8" w:space="0" w:color="auto"/>
              <w:right w:val="nil"/>
            </w:tcBorders>
            <w:shd w:val="clear" w:color="auto" w:fill="auto"/>
            <w:vAlign w:val="center"/>
            <w:hideMark/>
          </w:tcPr>
          <w:p w:rsidR="00644313" w:rsidRPr="008A6E1E" w:rsidRDefault="00644313" w:rsidP="00B50219">
            <w:pPr>
              <w:jc w:val="center"/>
              <w:rPr>
                <w:rFonts w:ascii="仿宋_GB2312" w:eastAsia="仿宋_GB2312" w:hAnsiTheme="minorEastAsia"/>
                <w:sz w:val="24"/>
                <w:szCs w:val="24"/>
              </w:rPr>
            </w:pPr>
            <w:r w:rsidRPr="008A6E1E">
              <w:rPr>
                <w:rFonts w:ascii="仿宋_GB2312" w:eastAsia="仿宋_GB2312" w:hAnsiTheme="minorEastAsia" w:hint="eastAsia"/>
                <w:sz w:val="24"/>
                <w:szCs w:val="24"/>
              </w:rPr>
              <w:t>南昌工程学院1</w:t>
            </w:r>
          </w:p>
        </w:tc>
        <w:tc>
          <w:tcPr>
            <w:tcW w:w="1283"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644313" w:rsidRPr="008A6E1E" w:rsidRDefault="00644313"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白承荣</w:t>
            </w:r>
            <w:proofErr w:type="gramEnd"/>
          </w:p>
        </w:tc>
        <w:tc>
          <w:tcPr>
            <w:tcW w:w="7512" w:type="dxa"/>
            <w:tcBorders>
              <w:top w:val="single" w:sz="8" w:space="0" w:color="auto"/>
              <w:left w:val="nil"/>
              <w:bottom w:val="single" w:sz="8" w:space="0" w:color="auto"/>
              <w:right w:val="single" w:sz="8" w:space="0" w:color="000000"/>
            </w:tcBorders>
            <w:shd w:val="clear" w:color="auto" w:fill="auto"/>
            <w:vAlign w:val="center"/>
            <w:hideMark/>
          </w:tcPr>
          <w:p w:rsidR="00644313" w:rsidRPr="008A6E1E" w:rsidRDefault="00644313"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乐安河洪泛区重金属分布特征及风险评价</w:t>
            </w:r>
          </w:p>
        </w:tc>
        <w:tc>
          <w:tcPr>
            <w:tcW w:w="2410" w:type="dxa"/>
            <w:tcBorders>
              <w:top w:val="single" w:sz="8" w:space="0" w:color="auto"/>
              <w:left w:val="nil"/>
              <w:bottom w:val="single" w:sz="8" w:space="0" w:color="auto"/>
              <w:right w:val="single" w:sz="8" w:space="0" w:color="000000"/>
            </w:tcBorders>
            <w:shd w:val="clear" w:color="auto" w:fill="auto"/>
            <w:vAlign w:val="center"/>
            <w:hideMark/>
          </w:tcPr>
          <w:p w:rsidR="00644313" w:rsidRPr="008A6E1E" w:rsidRDefault="00644313" w:rsidP="00644313">
            <w:pPr>
              <w:rPr>
                <w:rFonts w:ascii="仿宋_GB2312" w:eastAsia="仿宋_GB2312" w:hAnsiTheme="minorEastAsia"/>
                <w:sz w:val="24"/>
                <w:szCs w:val="24"/>
              </w:rPr>
            </w:pPr>
            <w:r w:rsidRPr="008A6E1E">
              <w:rPr>
                <w:rFonts w:ascii="仿宋_GB2312" w:eastAsia="仿宋_GB2312" w:hAnsiTheme="minorEastAsia" w:hint="eastAsia"/>
                <w:sz w:val="24"/>
                <w:szCs w:val="24"/>
              </w:rPr>
              <w:t>工程硕士</w:t>
            </w:r>
          </w:p>
        </w:tc>
        <w:tc>
          <w:tcPr>
            <w:tcW w:w="1418" w:type="dxa"/>
            <w:tcBorders>
              <w:top w:val="single" w:sz="8" w:space="0" w:color="auto"/>
              <w:left w:val="nil"/>
              <w:bottom w:val="single" w:sz="8" w:space="0" w:color="auto"/>
              <w:right w:val="single" w:sz="8" w:space="0" w:color="000000"/>
            </w:tcBorders>
            <w:vAlign w:val="center"/>
          </w:tcPr>
          <w:p w:rsidR="00644313" w:rsidRPr="008A6E1E" w:rsidRDefault="00644313" w:rsidP="00B50219">
            <w:pPr>
              <w:jc w:val="center"/>
              <w:rPr>
                <w:rFonts w:ascii="仿宋_GB2312" w:eastAsia="仿宋_GB2312" w:hAnsiTheme="minorEastAsia"/>
                <w:sz w:val="24"/>
                <w:szCs w:val="24"/>
              </w:rPr>
            </w:pPr>
            <w:proofErr w:type="gramStart"/>
            <w:r w:rsidRPr="008A6E1E">
              <w:rPr>
                <w:rFonts w:ascii="仿宋_GB2312" w:eastAsia="仿宋_GB2312" w:hAnsiTheme="minorEastAsia" w:hint="eastAsia"/>
                <w:sz w:val="24"/>
                <w:szCs w:val="24"/>
              </w:rPr>
              <w:t>计勇</w:t>
            </w:r>
            <w:proofErr w:type="gramEnd"/>
          </w:p>
        </w:tc>
      </w:tr>
    </w:tbl>
    <w:p w:rsidR="00EB4415" w:rsidRPr="00FC5B7F" w:rsidRDefault="00CB15EA" w:rsidP="00CB15EA">
      <w:pPr>
        <w:widowControl/>
        <w:tabs>
          <w:tab w:val="left" w:pos="3253"/>
          <w:tab w:val="left" w:pos="8913"/>
          <w:tab w:val="left" w:pos="11433"/>
          <w:tab w:val="left" w:pos="12513"/>
          <w:tab w:val="left" w:pos="13593"/>
          <w:tab w:val="left" w:pos="14673"/>
        </w:tabs>
        <w:ind w:left="93"/>
        <w:jc w:val="left"/>
        <w:rPr>
          <w:rFonts w:ascii="仿宋_GB2312" w:eastAsia="仿宋_GB2312" w:hAnsi="华文中宋" w:cs="宋体"/>
          <w:sz w:val="28"/>
          <w:szCs w:val="28"/>
        </w:rPr>
      </w:pPr>
      <w:r w:rsidRPr="00FC5B7F">
        <w:rPr>
          <w:rFonts w:ascii="仿宋_GB2312" w:eastAsia="仿宋_GB2312" w:hAnsi="华文中宋" w:cs="宋体" w:hint="eastAsia"/>
          <w:b/>
          <w:bCs/>
          <w:color w:val="000000"/>
          <w:kern w:val="0"/>
          <w:sz w:val="28"/>
          <w:szCs w:val="28"/>
        </w:rPr>
        <w:t>优秀硕士学位论文数合计： 291篇</w:t>
      </w:r>
    </w:p>
    <w:sectPr w:rsidR="00EB4415" w:rsidRPr="00FC5B7F" w:rsidSect="00CB15EA">
      <w:pgSz w:w="16839" w:h="11907" w:orient="landscape" w:code="9"/>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12D1" w:rsidRDefault="009412D1" w:rsidP="003B79D3">
      <w:r>
        <w:separator/>
      </w:r>
    </w:p>
  </w:endnote>
  <w:endnote w:type="continuationSeparator" w:id="0">
    <w:p w:rsidR="009412D1" w:rsidRDefault="009412D1" w:rsidP="003B79D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12D1" w:rsidRDefault="009412D1" w:rsidP="003B79D3">
      <w:r>
        <w:separator/>
      </w:r>
    </w:p>
  </w:footnote>
  <w:footnote w:type="continuationSeparator" w:id="0">
    <w:p w:rsidR="009412D1" w:rsidRDefault="009412D1" w:rsidP="003B79D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638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WM_UUID" w:val="f04bcf9d-af56-4d31-ba05-6e28672e1b05"/>
  </w:docVars>
  <w:rsids>
    <w:rsidRoot w:val="00CB15EA"/>
    <w:rsid w:val="00014B50"/>
    <w:rsid w:val="00061F5C"/>
    <w:rsid w:val="002D65ED"/>
    <w:rsid w:val="003B79D3"/>
    <w:rsid w:val="00431741"/>
    <w:rsid w:val="004A052C"/>
    <w:rsid w:val="005776F0"/>
    <w:rsid w:val="00644313"/>
    <w:rsid w:val="00646CB3"/>
    <w:rsid w:val="007079B1"/>
    <w:rsid w:val="00887070"/>
    <w:rsid w:val="008A6E1E"/>
    <w:rsid w:val="008B00B7"/>
    <w:rsid w:val="009412D1"/>
    <w:rsid w:val="00B50219"/>
    <w:rsid w:val="00C04C38"/>
    <w:rsid w:val="00C71D77"/>
    <w:rsid w:val="00CA372A"/>
    <w:rsid w:val="00CB15EA"/>
    <w:rsid w:val="00E0732C"/>
    <w:rsid w:val="00EB4415"/>
    <w:rsid w:val="00FA67FB"/>
    <w:rsid w:val="00FC5B7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441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B15EA"/>
    <w:rPr>
      <w:color w:val="0000FF"/>
      <w:u w:val="single"/>
    </w:rPr>
  </w:style>
  <w:style w:type="character" w:styleId="a4">
    <w:name w:val="FollowedHyperlink"/>
    <w:basedOn w:val="a0"/>
    <w:uiPriority w:val="99"/>
    <w:semiHidden/>
    <w:unhideWhenUsed/>
    <w:rsid w:val="00CB15EA"/>
    <w:rPr>
      <w:color w:val="800080"/>
      <w:u w:val="single"/>
    </w:rPr>
  </w:style>
  <w:style w:type="paragraph" w:customStyle="1" w:styleId="font5">
    <w:name w:val="font5"/>
    <w:basedOn w:val="a"/>
    <w:rsid w:val="00CB15EA"/>
    <w:pPr>
      <w:widowControl/>
      <w:spacing w:before="100" w:beforeAutospacing="1" w:after="100" w:afterAutospacing="1"/>
      <w:jc w:val="left"/>
    </w:pPr>
    <w:rPr>
      <w:rFonts w:ascii="宋体" w:eastAsia="宋体" w:hAnsi="宋体" w:cs="宋体"/>
      <w:kern w:val="0"/>
      <w:sz w:val="18"/>
      <w:szCs w:val="18"/>
    </w:rPr>
  </w:style>
  <w:style w:type="paragraph" w:customStyle="1" w:styleId="xl63">
    <w:name w:val="xl63"/>
    <w:basedOn w:val="a"/>
    <w:rsid w:val="00CB15EA"/>
    <w:pPr>
      <w:widowControl/>
      <w:pBdr>
        <w:lef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64">
    <w:name w:val="xl64"/>
    <w:basedOn w:val="a"/>
    <w:rsid w:val="00CB15EA"/>
    <w:pPr>
      <w:widowControl/>
      <w:pBdr>
        <w:left w:val="single" w:sz="4" w:space="0" w:color="auto"/>
      </w:pBdr>
      <w:spacing w:before="100" w:beforeAutospacing="1" w:after="100" w:afterAutospacing="1"/>
      <w:jc w:val="left"/>
    </w:pPr>
    <w:rPr>
      <w:rFonts w:ascii="华文中宋" w:eastAsia="华文中宋" w:hAnsi="华文中宋" w:cs="宋体"/>
      <w:b/>
      <w:bCs/>
      <w:kern w:val="0"/>
      <w:sz w:val="24"/>
      <w:szCs w:val="24"/>
    </w:rPr>
  </w:style>
  <w:style w:type="paragraph" w:customStyle="1" w:styleId="xl65">
    <w:name w:val="xl65"/>
    <w:basedOn w:val="a"/>
    <w:rsid w:val="00CB15E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66">
    <w:name w:val="xl66"/>
    <w:basedOn w:val="a"/>
    <w:rsid w:val="00CB15EA"/>
    <w:pPr>
      <w:widowControl/>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ascii="宋体" w:eastAsia="宋体" w:hAnsi="宋体" w:cs="宋体"/>
      <w:kern w:val="0"/>
      <w:sz w:val="24"/>
      <w:szCs w:val="24"/>
    </w:rPr>
  </w:style>
  <w:style w:type="paragraph" w:customStyle="1" w:styleId="xl67">
    <w:name w:val="xl67"/>
    <w:basedOn w:val="a"/>
    <w:rsid w:val="00CB15EA"/>
    <w:pPr>
      <w:widowControl/>
      <w:pBdr>
        <w:top w:val="single" w:sz="8" w:space="0" w:color="auto"/>
        <w:left w:val="single" w:sz="8" w:space="0" w:color="auto"/>
        <w:bottom w:val="single" w:sz="8" w:space="0" w:color="auto"/>
      </w:pBdr>
      <w:spacing w:before="100" w:beforeAutospacing="1" w:after="100" w:afterAutospacing="1"/>
      <w:jc w:val="center"/>
    </w:pPr>
    <w:rPr>
      <w:rFonts w:ascii="宋体" w:eastAsia="宋体" w:hAnsi="宋体" w:cs="宋体"/>
      <w:b/>
      <w:bCs/>
      <w:kern w:val="0"/>
      <w:sz w:val="26"/>
      <w:szCs w:val="26"/>
    </w:rPr>
  </w:style>
  <w:style w:type="paragraph" w:customStyle="1" w:styleId="xl68">
    <w:name w:val="xl68"/>
    <w:basedOn w:val="a"/>
    <w:rsid w:val="00CB15EA"/>
    <w:pPr>
      <w:widowControl/>
      <w:pBdr>
        <w:top w:val="single" w:sz="8" w:space="0" w:color="auto"/>
        <w:left w:val="single" w:sz="8" w:space="0" w:color="auto"/>
        <w:bottom w:val="single" w:sz="8" w:space="0" w:color="auto"/>
      </w:pBdr>
      <w:spacing w:before="100" w:beforeAutospacing="1" w:after="100" w:afterAutospacing="1"/>
      <w:jc w:val="center"/>
    </w:pPr>
    <w:rPr>
      <w:rFonts w:ascii="宋体" w:eastAsia="宋体" w:hAnsi="宋体" w:cs="宋体"/>
      <w:kern w:val="0"/>
      <w:sz w:val="24"/>
      <w:szCs w:val="24"/>
    </w:rPr>
  </w:style>
  <w:style w:type="paragraph" w:customStyle="1" w:styleId="xl69">
    <w:name w:val="xl69"/>
    <w:basedOn w:val="a"/>
    <w:rsid w:val="00CB15EA"/>
    <w:pPr>
      <w:widowControl/>
      <w:pBdr>
        <w:top w:val="single" w:sz="8" w:space="0" w:color="auto"/>
        <w:left w:val="single" w:sz="8" w:space="0" w:color="auto"/>
        <w:bottom w:val="single" w:sz="8" w:space="0" w:color="auto"/>
      </w:pBdr>
      <w:spacing w:before="100" w:beforeAutospacing="1" w:after="100" w:afterAutospacing="1"/>
      <w:jc w:val="center"/>
    </w:pPr>
    <w:rPr>
      <w:rFonts w:ascii="宋体" w:eastAsia="宋体" w:hAnsi="宋体" w:cs="宋体"/>
      <w:kern w:val="0"/>
      <w:sz w:val="24"/>
      <w:szCs w:val="24"/>
    </w:rPr>
  </w:style>
  <w:style w:type="paragraph" w:customStyle="1" w:styleId="xl70">
    <w:name w:val="xl70"/>
    <w:basedOn w:val="a"/>
    <w:rsid w:val="00CB15EA"/>
    <w:pPr>
      <w:widowControl/>
      <w:pBdr>
        <w:top w:val="single" w:sz="8" w:space="0" w:color="auto"/>
        <w:left w:val="single" w:sz="8" w:space="0" w:color="auto"/>
        <w:bottom w:val="single" w:sz="8" w:space="0" w:color="auto"/>
      </w:pBdr>
      <w:spacing w:before="100" w:beforeAutospacing="1" w:after="100" w:afterAutospacing="1"/>
      <w:jc w:val="left"/>
    </w:pPr>
    <w:rPr>
      <w:rFonts w:ascii="宋体" w:eastAsia="宋体" w:hAnsi="宋体" w:cs="宋体"/>
      <w:kern w:val="0"/>
      <w:sz w:val="24"/>
      <w:szCs w:val="24"/>
    </w:rPr>
  </w:style>
  <w:style w:type="paragraph" w:customStyle="1" w:styleId="xl71">
    <w:name w:val="xl71"/>
    <w:basedOn w:val="a"/>
    <w:rsid w:val="00CB15EA"/>
    <w:pPr>
      <w:widowControl/>
      <w:pBdr>
        <w:top w:val="single" w:sz="8" w:space="0" w:color="auto"/>
        <w:left w:val="single" w:sz="8" w:space="0" w:color="auto"/>
        <w:right w:val="single" w:sz="8" w:space="0" w:color="auto"/>
      </w:pBdr>
      <w:spacing w:before="100" w:beforeAutospacing="1" w:after="100" w:afterAutospacing="1"/>
      <w:jc w:val="center"/>
    </w:pPr>
    <w:rPr>
      <w:rFonts w:ascii="宋体" w:eastAsia="宋体" w:hAnsi="宋体" w:cs="宋体"/>
      <w:b/>
      <w:bCs/>
      <w:kern w:val="0"/>
      <w:sz w:val="26"/>
      <w:szCs w:val="26"/>
    </w:rPr>
  </w:style>
  <w:style w:type="paragraph" w:customStyle="1" w:styleId="xl72">
    <w:name w:val="xl72"/>
    <w:basedOn w:val="a"/>
    <w:rsid w:val="00CB15EA"/>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宋体" w:eastAsia="宋体" w:hAnsi="宋体" w:cs="宋体"/>
      <w:b/>
      <w:bCs/>
      <w:kern w:val="0"/>
      <w:sz w:val="28"/>
      <w:szCs w:val="28"/>
    </w:rPr>
  </w:style>
  <w:style w:type="paragraph" w:customStyle="1" w:styleId="xl73">
    <w:name w:val="xl73"/>
    <w:basedOn w:val="a"/>
    <w:rsid w:val="00CB15EA"/>
    <w:pPr>
      <w:widowControl/>
      <w:pBdr>
        <w:left w:val="single" w:sz="8" w:space="0" w:color="auto"/>
        <w:bottom w:val="single" w:sz="8" w:space="0" w:color="auto"/>
        <w:right w:val="single" w:sz="8" w:space="0" w:color="auto"/>
      </w:pBdr>
      <w:spacing w:before="100" w:beforeAutospacing="1" w:after="100" w:afterAutospacing="1"/>
      <w:jc w:val="center"/>
    </w:pPr>
    <w:rPr>
      <w:rFonts w:ascii="宋体" w:eastAsia="宋体" w:hAnsi="宋体" w:cs="宋体"/>
      <w:b/>
      <w:bCs/>
      <w:kern w:val="0"/>
      <w:sz w:val="26"/>
      <w:szCs w:val="26"/>
    </w:rPr>
  </w:style>
  <w:style w:type="paragraph" w:customStyle="1" w:styleId="xl74">
    <w:name w:val="xl74"/>
    <w:basedOn w:val="a"/>
    <w:rsid w:val="00CB15EA"/>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宋体" w:eastAsia="宋体" w:hAnsi="宋体" w:cs="宋体"/>
      <w:b/>
      <w:bCs/>
      <w:kern w:val="0"/>
      <w:sz w:val="19"/>
      <w:szCs w:val="19"/>
    </w:rPr>
  </w:style>
  <w:style w:type="paragraph" w:customStyle="1" w:styleId="xl75">
    <w:name w:val="xl75"/>
    <w:basedOn w:val="a"/>
    <w:rsid w:val="00CB15EA"/>
    <w:pPr>
      <w:widowControl/>
      <w:pBdr>
        <w:left w:val="single" w:sz="8" w:space="0" w:color="auto"/>
        <w:bottom w:val="single" w:sz="8" w:space="0" w:color="000000"/>
        <w:right w:val="single" w:sz="8" w:space="0" w:color="000000"/>
      </w:pBdr>
      <w:spacing w:before="100" w:beforeAutospacing="1" w:after="100" w:afterAutospacing="1"/>
      <w:jc w:val="center"/>
    </w:pPr>
    <w:rPr>
      <w:rFonts w:ascii="宋体" w:eastAsia="宋体" w:hAnsi="宋体" w:cs="宋体"/>
      <w:kern w:val="0"/>
      <w:sz w:val="24"/>
      <w:szCs w:val="24"/>
    </w:rPr>
  </w:style>
  <w:style w:type="paragraph" w:customStyle="1" w:styleId="xl76">
    <w:name w:val="xl76"/>
    <w:basedOn w:val="a"/>
    <w:rsid w:val="00CB15EA"/>
    <w:pPr>
      <w:widowControl/>
      <w:pBdr>
        <w:bottom w:val="single" w:sz="8" w:space="0" w:color="000000"/>
        <w:right w:val="single" w:sz="8" w:space="0" w:color="000000"/>
      </w:pBdr>
      <w:spacing w:before="100" w:beforeAutospacing="1" w:after="100" w:afterAutospacing="1"/>
      <w:jc w:val="left"/>
    </w:pPr>
    <w:rPr>
      <w:rFonts w:ascii="宋体" w:eastAsia="宋体" w:hAnsi="宋体" w:cs="宋体"/>
      <w:kern w:val="0"/>
      <w:sz w:val="24"/>
      <w:szCs w:val="24"/>
    </w:rPr>
  </w:style>
  <w:style w:type="paragraph" w:customStyle="1" w:styleId="xl77">
    <w:name w:val="xl77"/>
    <w:basedOn w:val="a"/>
    <w:rsid w:val="00CB15EA"/>
    <w:pPr>
      <w:widowControl/>
      <w:pBdr>
        <w:bottom w:val="single" w:sz="8" w:space="0" w:color="000000"/>
        <w:right w:val="single" w:sz="8" w:space="0" w:color="000000"/>
      </w:pBdr>
      <w:spacing w:before="100" w:beforeAutospacing="1" w:after="100" w:afterAutospacing="1"/>
      <w:jc w:val="center"/>
    </w:pPr>
    <w:rPr>
      <w:rFonts w:ascii="Times New Roman" w:eastAsia="宋体" w:hAnsi="Times New Roman" w:cs="Times New Roman"/>
      <w:kern w:val="0"/>
      <w:sz w:val="20"/>
      <w:szCs w:val="20"/>
    </w:rPr>
  </w:style>
  <w:style w:type="paragraph" w:customStyle="1" w:styleId="xl78">
    <w:name w:val="xl78"/>
    <w:basedOn w:val="a"/>
    <w:rsid w:val="00CB15EA"/>
    <w:pPr>
      <w:widowControl/>
      <w:pBdr>
        <w:bottom w:val="single" w:sz="8" w:space="0" w:color="000000"/>
        <w:right w:val="single" w:sz="8" w:space="0" w:color="auto"/>
      </w:pBdr>
      <w:spacing w:before="100" w:beforeAutospacing="1" w:after="100" w:afterAutospacing="1"/>
      <w:jc w:val="center"/>
    </w:pPr>
    <w:rPr>
      <w:rFonts w:ascii="Times New Roman" w:eastAsia="宋体" w:hAnsi="Times New Roman" w:cs="Times New Roman"/>
      <w:b/>
      <w:bCs/>
      <w:kern w:val="0"/>
      <w:sz w:val="20"/>
      <w:szCs w:val="20"/>
    </w:rPr>
  </w:style>
  <w:style w:type="paragraph" w:customStyle="1" w:styleId="xl79">
    <w:name w:val="xl79"/>
    <w:basedOn w:val="a"/>
    <w:rsid w:val="00CB15EA"/>
    <w:pPr>
      <w:widowControl/>
      <w:pBdr>
        <w:left w:val="single" w:sz="8" w:space="0" w:color="auto"/>
        <w:right w:val="single" w:sz="8" w:space="0" w:color="000000"/>
      </w:pBdr>
      <w:spacing w:before="100" w:beforeAutospacing="1" w:after="100" w:afterAutospacing="1"/>
      <w:jc w:val="center"/>
    </w:pPr>
    <w:rPr>
      <w:rFonts w:ascii="宋体" w:eastAsia="宋体" w:hAnsi="宋体" w:cs="宋体"/>
      <w:kern w:val="0"/>
      <w:sz w:val="24"/>
      <w:szCs w:val="24"/>
    </w:rPr>
  </w:style>
  <w:style w:type="paragraph" w:customStyle="1" w:styleId="xl80">
    <w:name w:val="xl80"/>
    <w:basedOn w:val="a"/>
    <w:rsid w:val="00CB15EA"/>
    <w:pPr>
      <w:widowControl/>
      <w:pBdr>
        <w:right w:val="single" w:sz="8" w:space="0" w:color="000000"/>
      </w:pBdr>
      <w:spacing w:before="100" w:beforeAutospacing="1" w:after="100" w:afterAutospacing="1"/>
      <w:jc w:val="left"/>
    </w:pPr>
    <w:rPr>
      <w:rFonts w:ascii="宋体" w:eastAsia="宋体" w:hAnsi="宋体" w:cs="宋体"/>
      <w:kern w:val="0"/>
      <w:sz w:val="24"/>
      <w:szCs w:val="24"/>
    </w:rPr>
  </w:style>
  <w:style w:type="paragraph" w:customStyle="1" w:styleId="xl81">
    <w:name w:val="xl81"/>
    <w:basedOn w:val="a"/>
    <w:rsid w:val="00CB15EA"/>
    <w:pPr>
      <w:widowControl/>
      <w:pBdr>
        <w:right w:val="single" w:sz="8" w:space="0" w:color="000000"/>
      </w:pBdr>
      <w:spacing w:before="100" w:beforeAutospacing="1" w:after="100" w:afterAutospacing="1"/>
      <w:jc w:val="center"/>
    </w:pPr>
    <w:rPr>
      <w:rFonts w:ascii="Times New Roman" w:eastAsia="宋体" w:hAnsi="Times New Roman" w:cs="Times New Roman"/>
      <w:kern w:val="0"/>
      <w:sz w:val="20"/>
      <w:szCs w:val="20"/>
    </w:rPr>
  </w:style>
  <w:style w:type="paragraph" w:customStyle="1" w:styleId="xl82">
    <w:name w:val="xl82"/>
    <w:basedOn w:val="a"/>
    <w:rsid w:val="00CB15EA"/>
    <w:pPr>
      <w:widowControl/>
      <w:pBdr>
        <w:right w:val="single" w:sz="8" w:space="0" w:color="auto"/>
      </w:pBdr>
      <w:spacing w:before="100" w:beforeAutospacing="1" w:after="100" w:afterAutospacing="1"/>
      <w:jc w:val="center"/>
    </w:pPr>
    <w:rPr>
      <w:rFonts w:ascii="Times New Roman" w:eastAsia="宋体" w:hAnsi="Times New Roman" w:cs="Times New Roman"/>
      <w:b/>
      <w:bCs/>
      <w:kern w:val="0"/>
      <w:sz w:val="20"/>
      <w:szCs w:val="20"/>
    </w:rPr>
  </w:style>
  <w:style w:type="paragraph" w:customStyle="1" w:styleId="xl83">
    <w:name w:val="xl83"/>
    <w:basedOn w:val="a"/>
    <w:rsid w:val="00CB15EA"/>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84">
    <w:name w:val="xl84"/>
    <w:basedOn w:val="a"/>
    <w:rsid w:val="00CB15E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20"/>
      <w:szCs w:val="20"/>
    </w:rPr>
  </w:style>
  <w:style w:type="paragraph" w:customStyle="1" w:styleId="xl85">
    <w:name w:val="xl85"/>
    <w:basedOn w:val="a"/>
    <w:rsid w:val="00CB15EA"/>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宋体" w:hAnsi="Times New Roman" w:cs="Times New Roman"/>
      <w:b/>
      <w:bCs/>
      <w:kern w:val="0"/>
      <w:sz w:val="20"/>
      <w:szCs w:val="20"/>
    </w:rPr>
  </w:style>
  <w:style w:type="paragraph" w:customStyle="1" w:styleId="xl86">
    <w:name w:val="xl86"/>
    <w:basedOn w:val="a"/>
    <w:rsid w:val="00CB15EA"/>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宋体" w:eastAsia="宋体" w:hAnsi="宋体" w:cs="宋体"/>
      <w:kern w:val="0"/>
      <w:sz w:val="24"/>
      <w:szCs w:val="24"/>
    </w:rPr>
  </w:style>
  <w:style w:type="paragraph" w:customStyle="1" w:styleId="xl87">
    <w:name w:val="xl87"/>
    <w:basedOn w:val="a"/>
    <w:rsid w:val="00CB15EA"/>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宋体" w:hAnsi="Times New Roman" w:cs="Times New Roman"/>
      <w:kern w:val="0"/>
      <w:sz w:val="20"/>
      <w:szCs w:val="20"/>
    </w:rPr>
  </w:style>
  <w:style w:type="paragraph" w:customStyle="1" w:styleId="xl88">
    <w:name w:val="xl88"/>
    <w:basedOn w:val="a"/>
    <w:rsid w:val="00CB15EA"/>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宋体" w:hAnsi="Times New Roman" w:cs="Times New Roman"/>
      <w:b/>
      <w:bCs/>
      <w:kern w:val="0"/>
      <w:sz w:val="20"/>
      <w:szCs w:val="20"/>
    </w:rPr>
  </w:style>
  <w:style w:type="paragraph" w:customStyle="1" w:styleId="xl89">
    <w:name w:val="xl89"/>
    <w:basedOn w:val="a"/>
    <w:rsid w:val="00CB15EA"/>
    <w:pPr>
      <w:widowControl/>
      <w:pBdr>
        <w:left w:val="single" w:sz="8" w:space="0" w:color="auto"/>
        <w:bottom w:val="single" w:sz="12" w:space="0" w:color="000000"/>
        <w:right w:val="single" w:sz="8" w:space="0" w:color="000000"/>
      </w:pBdr>
      <w:spacing w:before="100" w:beforeAutospacing="1" w:after="100" w:afterAutospacing="1"/>
      <w:jc w:val="center"/>
    </w:pPr>
    <w:rPr>
      <w:rFonts w:ascii="宋体" w:eastAsia="宋体" w:hAnsi="宋体" w:cs="宋体"/>
      <w:kern w:val="0"/>
      <w:sz w:val="24"/>
      <w:szCs w:val="24"/>
    </w:rPr>
  </w:style>
  <w:style w:type="paragraph" w:customStyle="1" w:styleId="xl90">
    <w:name w:val="xl90"/>
    <w:basedOn w:val="a"/>
    <w:rsid w:val="00CB15EA"/>
    <w:pPr>
      <w:widowControl/>
      <w:pBdr>
        <w:bottom w:val="single" w:sz="12" w:space="0" w:color="000000"/>
        <w:right w:val="single" w:sz="8" w:space="0" w:color="000000"/>
      </w:pBdr>
      <w:spacing w:before="100" w:beforeAutospacing="1" w:after="100" w:afterAutospacing="1"/>
      <w:jc w:val="left"/>
    </w:pPr>
    <w:rPr>
      <w:rFonts w:ascii="宋体" w:eastAsia="宋体" w:hAnsi="宋体" w:cs="宋体"/>
      <w:kern w:val="0"/>
      <w:sz w:val="24"/>
      <w:szCs w:val="24"/>
    </w:rPr>
  </w:style>
  <w:style w:type="paragraph" w:customStyle="1" w:styleId="xl91">
    <w:name w:val="xl91"/>
    <w:basedOn w:val="a"/>
    <w:rsid w:val="00CB15EA"/>
    <w:pPr>
      <w:widowControl/>
      <w:pBdr>
        <w:bottom w:val="single" w:sz="12" w:space="0" w:color="000000"/>
        <w:right w:val="single" w:sz="8" w:space="0" w:color="000000"/>
      </w:pBdr>
      <w:spacing w:before="100" w:beforeAutospacing="1" w:after="100" w:afterAutospacing="1"/>
      <w:jc w:val="center"/>
    </w:pPr>
    <w:rPr>
      <w:rFonts w:ascii="Times New Roman" w:eastAsia="宋体" w:hAnsi="Times New Roman" w:cs="Times New Roman"/>
      <w:kern w:val="0"/>
      <w:sz w:val="20"/>
      <w:szCs w:val="20"/>
    </w:rPr>
  </w:style>
  <w:style w:type="paragraph" w:customStyle="1" w:styleId="xl92">
    <w:name w:val="xl92"/>
    <w:basedOn w:val="a"/>
    <w:rsid w:val="00CB15EA"/>
    <w:pPr>
      <w:widowControl/>
      <w:pBdr>
        <w:bottom w:val="single" w:sz="12" w:space="0" w:color="000000"/>
        <w:right w:val="single" w:sz="8" w:space="0" w:color="auto"/>
      </w:pBdr>
      <w:spacing w:before="100" w:beforeAutospacing="1" w:after="100" w:afterAutospacing="1"/>
      <w:jc w:val="center"/>
    </w:pPr>
    <w:rPr>
      <w:rFonts w:ascii="Times New Roman" w:eastAsia="宋体" w:hAnsi="Times New Roman" w:cs="Times New Roman"/>
      <w:b/>
      <w:bCs/>
      <w:kern w:val="0"/>
      <w:sz w:val="20"/>
      <w:szCs w:val="20"/>
    </w:rPr>
  </w:style>
  <w:style w:type="paragraph" w:customStyle="1" w:styleId="xl93">
    <w:name w:val="xl93"/>
    <w:basedOn w:val="a"/>
    <w:rsid w:val="00CB15EA"/>
    <w:pPr>
      <w:widowControl/>
      <w:pBdr>
        <w:left w:val="single" w:sz="8" w:space="0" w:color="auto"/>
        <w:bottom w:val="single" w:sz="8" w:space="0" w:color="auto"/>
        <w:right w:val="single" w:sz="8" w:space="0" w:color="000000"/>
      </w:pBdr>
      <w:spacing w:before="100" w:beforeAutospacing="1" w:after="100" w:afterAutospacing="1"/>
      <w:jc w:val="center"/>
    </w:pPr>
    <w:rPr>
      <w:rFonts w:ascii="宋体" w:eastAsia="宋体" w:hAnsi="宋体" w:cs="宋体"/>
      <w:kern w:val="0"/>
      <w:sz w:val="24"/>
      <w:szCs w:val="24"/>
    </w:rPr>
  </w:style>
  <w:style w:type="paragraph" w:customStyle="1" w:styleId="xl94">
    <w:name w:val="xl94"/>
    <w:basedOn w:val="a"/>
    <w:rsid w:val="00CB15EA"/>
    <w:pPr>
      <w:widowControl/>
      <w:pBdr>
        <w:bottom w:val="single" w:sz="8" w:space="0" w:color="auto"/>
        <w:right w:val="single" w:sz="8" w:space="0" w:color="000000"/>
      </w:pBdr>
      <w:spacing w:before="100" w:beforeAutospacing="1" w:after="100" w:afterAutospacing="1"/>
      <w:jc w:val="left"/>
    </w:pPr>
    <w:rPr>
      <w:rFonts w:ascii="宋体" w:eastAsia="宋体" w:hAnsi="宋体" w:cs="宋体"/>
      <w:kern w:val="0"/>
      <w:sz w:val="24"/>
      <w:szCs w:val="24"/>
    </w:rPr>
  </w:style>
  <w:style w:type="paragraph" w:customStyle="1" w:styleId="xl95">
    <w:name w:val="xl95"/>
    <w:basedOn w:val="a"/>
    <w:rsid w:val="00CB15EA"/>
    <w:pPr>
      <w:widowControl/>
      <w:pBdr>
        <w:bottom w:val="single" w:sz="8" w:space="0" w:color="auto"/>
        <w:right w:val="single" w:sz="8" w:space="0" w:color="000000"/>
      </w:pBdr>
      <w:spacing w:before="100" w:beforeAutospacing="1" w:after="100" w:afterAutospacing="1"/>
      <w:jc w:val="center"/>
    </w:pPr>
    <w:rPr>
      <w:rFonts w:ascii="Times New Roman" w:eastAsia="宋体" w:hAnsi="Times New Roman" w:cs="Times New Roman"/>
      <w:kern w:val="0"/>
      <w:sz w:val="20"/>
      <w:szCs w:val="20"/>
    </w:rPr>
  </w:style>
  <w:style w:type="paragraph" w:customStyle="1" w:styleId="xl96">
    <w:name w:val="xl96"/>
    <w:basedOn w:val="a"/>
    <w:rsid w:val="00CB15EA"/>
    <w:pPr>
      <w:widowControl/>
      <w:pBdr>
        <w:bottom w:val="single" w:sz="8" w:space="0" w:color="auto"/>
        <w:right w:val="single" w:sz="8" w:space="0" w:color="auto"/>
      </w:pBdr>
      <w:spacing w:before="100" w:beforeAutospacing="1" w:after="100" w:afterAutospacing="1"/>
      <w:jc w:val="center"/>
    </w:pPr>
    <w:rPr>
      <w:rFonts w:ascii="Times New Roman" w:eastAsia="宋体" w:hAnsi="Times New Roman" w:cs="Times New Roman"/>
      <w:b/>
      <w:bCs/>
      <w:kern w:val="0"/>
      <w:sz w:val="20"/>
      <w:szCs w:val="20"/>
    </w:rPr>
  </w:style>
  <w:style w:type="paragraph" w:customStyle="1" w:styleId="xl97">
    <w:name w:val="xl97"/>
    <w:basedOn w:val="a"/>
    <w:rsid w:val="00CB15EA"/>
    <w:pPr>
      <w:widowControl/>
      <w:spacing w:before="100" w:beforeAutospacing="1" w:after="100" w:afterAutospacing="1"/>
      <w:jc w:val="center"/>
    </w:pPr>
    <w:rPr>
      <w:rFonts w:ascii="宋体" w:eastAsia="宋体" w:hAnsi="宋体" w:cs="宋体"/>
      <w:kern w:val="0"/>
      <w:sz w:val="24"/>
      <w:szCs w:val="24"/>
    </w:rPr>
  </w:style>
  <w:style w:type="paragraph" w:customStyle="1" w:styleId="xl98">
    <w:name w:val="xl98"/>
    <w:basedOn w:val="a"/>
    <w:rsid w:val="00CB15EA"/>
    <w:pPr>
      <w:widowControl/>
      <w:pBdr>
        <w:bottom w:val="single" w:sz="8" w:space="0" w:color="auto"/>
      </w:pBdr>
      <w:spacing w:before="100" w:beforeAutospacing="1" w:after="100" w:afterAutospacing="1"/>
      <w:jc w:val="center"/>
    </w:pPr>
    <w:rPr>
      <w:rFonts w:ascii="宋体" w:eastAsia="宋体" w:hAnsi="宋体" w:cs="宋体"/>
      <w:kern w:val="0"/>
      <w:sz w:val="24"/>
      <w:szCs w:val="24"/>
    </w:rPr>
  </w:style>
  <w:style w:type="paragraph" w:customStyle="1" w:styleId="xl99">
    <w:name w:val="xl99"/>
    <w:basedOn w:val="a"/>
    <w:rsid w:val="00CB15EA"/>
    <w:pPr>
      <w:widowControl/>
      <w:pBdr>
        <w:left w:val="single" w:sz="4" w:space="0" w:color="auto"/>
        <w:bottom w:val="single" w:sz="8" w:space="0" w:color="auto"/>
      </w:pBdr>
      <w:spacing w:before="100" w:beforeAutospacing="1" w:after="100" w:afterAutospacing="1"/>
      <w:jc w:val="center"/>
    </w:pPr>
    <w:rPr>
      <w:rFonts w:ascii="方正小标宋简体" w:eastAsia="方正小标宋简体" w:hAnsi="宋体" w:cs="宋体"/>
      <w:kern w:val="0"/>
      <w:sz w:val="44"/>
      <w:szCs w:val="44"/>
    </w:rPr>
  </w:style>
  <w:style w:type="paragraph" w:customStyle="1" w:styleId="xl100">
    <w:name w:val="xl100"/>
    <w:basedOn w:val="a"/>
    <w:rsid w:val="00CB15EA"/>
    <w:pPr>
      <w:widowControl/>
      <w:pBdr>
        <w:top w:val="single" w:sz="8" w:space="0" w:color="auto"/>
        <w:left w:val="single" w:sz="8" w:space="0" w:color="auto"/>
        <w:bottom w:val="single" w:sz="8" w:space="0" w:color="auto"/>
      </w:pBdr>
      <w:spacing w:before="100" w:beforeAutospacing="1" w:after="100" w:afterAutospacing="1"/>
      <w:jc w:val="center"/>
    </w:pPr>
    <w:rPr>
      <w:rFonts w:ascii="宋体" w:eastAsia="宋体" w:hAnsi="宋体" w:cs="宋体"/>
      <w:b/>
      <w:bCs/>
      <w:kern w:val="0"/>
      <w:sz w:val="24"/>
      <w:szCs w:val="24"/>
    </w:rPr>
  </w:style>
  <w:style w:type="paragraph" w:customStyle="1" w:styleId="xl101">
    <w:name w:val="xl101"/>
    <w:basedOn w:val="a"/>
    <w:rsid w:val="00CB15EA"/>
    <w:pPr>
      <w:widowControl/>
      <w:pBdr>
        <w:top w:val="single" w:sz="8" w:space="0" w:color="auto"/>
        <w:bottom w:val="single" w:sz="8" w:space="0" w:color="auto"/>
      </w:pBdr>
      <w:spacing w:before="100" w:beforeAutospacing="1" w:after="100" w:afterAutospacing="1"/>
      <w:jc w:val="center"/>
    </w:pPr>
    <w:rPr>
      <w:rFonts w:ascii="宋体" w:eastAsia="宋体" w:hAnsi="宋体" w:cs="宋体"/>
      <w:b/>
      <w:bCs/>
      <w:kern w:val="0"/>
      <w:sz w:val="24"/>
      <w:szCs w:val="24"/>
    </w:rPr>
  </w:style>
  <w:style w:type="paragraph" w:customStyle="1" w:styleId="xl102">
    <w:name w:val="xl102"/>
    <w:basedOn w:val="a"/>
    <w:rsid w:val="00CB15EA"/>
    <w:pPr>
      <w:widowControl/>
      <w:pBdr>
        <w:top w:val="single" w:sz="8" w:space="0" w:color="auto"/>
        <w:bottom w:val="single" w:sz="8" w:space="0" w:color="auto"/>
        <w:right w:val="single" w:sz="8" w:space="0" w:color="auto"/>
      </w:pBdr>
      <w:spacing w:before="100" w:beforeAutospacing="1" w:after="100" w:afterAutospacing="1"/>
      <w:jc w:val="center"/>
    </w:pPr>
    <w:rPr>
      <w:rFonts w:ascii="宋体" w:eastAsia="宋体" w:hAnsi="宋体" w:cs="宋体"/>
      <w:b/>
      <w:bCs/>
      <w:kern w:val="0"/>
      <w:sz w:val="24"/>
      <w:szCs w:val="24"/>
    </w:rPr>
  </w:style>
  <w:style w:type="paragraph" w:customStyle="1" w:styleId="xl103">
    <w:name w:val="xl103"/>
    <w:basedOn w:val="a"/>
    <w:rsid w:val="00CB15EA"/>
    <w:pPr>
      <w:widowControl/>
      <w:pBdr>
        <w:top w:val="single" w:sz="8" w:space="0" w:color="auto"/>
        <w:left w:val="single" w:sz="8" w:space="0" w:color="auto"/>
        <w:right w:val="single" w:sz="8" w:space="0" w:color="auto"/>
      </w:pBdr>
      <w:spacing w:before="100" w:beforeAutospacing="1" w:after="100" w:afterAutospacing="1"/>
      <w:jc w:val="center"/>
    </w:pPr>
    <w:rPr>
      <w:rFonts w:ascii="宋体" w:eastAsia="宋体" w:hAnsi="宋体" w:cs="宋体"/>
      <w:b/>
      <w:bCs/>
      <w:kern w:val="0"/>
      <w:sz w:val="26"/>
      <w:szCs w:val="26"/>
    </w:rPr>
  </w:style>
  <w:style w:type="paragraph" w:customStyle="1" w:styleId="xl104">
    <w:name w:val="xl104"/>
    <w:basedOn w:val="a"/>
    <w:rsid w:val="00CB15EA"/>
    <w:pPr>
      <w:widowControl/>
      <w:pBdr>
        <w:left w:val="single" w:sz="8" w:space="0" w:color="auto"/>
        <w:bottom w:val="single" w:sz="8" w:space="0" w:color="auto"/>
        <w:right w:val="single" w:sz="8" w:space="0" w:color="auto"/>
      </w:pBdr>
      <w:spacing w:before="100" w:beforeAutospacing="1" w:after="100" w:afterAutospacing="1"/>
      <w:jc w:val="center"/>
    </w:pPr>
    <w:rPr>
      <w:rFonts w:ascii="宋体" w:eastAsia="宋体" w:hAnsi="宋体" w:cs="宋体"/>
      <w:b/>
      <w:bCs/>
      <w:kern w:val="0"/>
      <w:sz w:val="26"/>
      <w:szCs w:val="26"/>
    </w:rPr>
  </w:style>
  <w:style w:type="paragraph" w:styleId="a5">
    <w:name w:val="header"/>
    <w:basedOn w:val="a"/>
    <w:link w:val="Char"/>
    <w:uiPriority w:val="99"/>
    <w:semiHidden/>
    <w:unhideWhenUsed/>
    <w:rsid w:val="003B79D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3B79D3"/>
    <w:rPr>
      <w:sz w:val="18"/>
      <w:szCs w:val="18"/>
    </w:rPr>
  </w:style>
  <w:style w:type="paragraph" w:styleId="a6">
    <w:name w:val="footer"/>
    <w:basedOn w:val="a"/>
    <w:link w:val="Char0"/>
    <w:uiPriority w:val="99"/>
    <w:semiHidden/>
    <w:unhideWhenUsed/>
    <w:rsid w:val="003B79D3"/>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3B79D3"/>
    <w:rPr>
      <w:sz w:val="18"/>
      <w:szCs w:val="18"/>
    </w:rPr>
  </w:style>
</w:styles>
</file>

<file path=word/webSettings.xml><?xml version="1.0" encoding="utf-8"?>
<w:webSettings xmlns:r="http://schemas.openxmlformats.org/officeDocument/2006/relationships" xmlns:w="http://schemas.openxmlformats.org/wordprocessingml/2006/main">
  <w:divs>
    <w:div w:id="931007135">
      <w:bodyDiv w:val="1"/>
      <w:marLeft w:val="0"/>
      <w:marRight w:val="0"/>
      <w:marTop w:val="0"/>
      <w:marBottom w:val="0"/>
      <w:divBdr>
        <w:top w:val="none" w:sz="0" w:space="0" w:color="auto"/>
        <w:left w:val="none" w:sz="0" w:space="0" w:color="auto"/>
        <w:bottom w:val="none" w:sz="0" w:space="0" w:color="auto"/>
        <w:right w:val="none" w:sz="0" w:space="0" w:color="auto"/>
      </w:divBdr>
    </w:div>
    <w:div w:id="1403523679">
      <w:bodyDiv w:val="1"/>
      <w:marLeft w:val="0"/>
      <w:marRight w:val="0"/>
      <w:marTop w:val="0"/>
      <w:marBottom w:val="0"/>
      <w:divBdr>
        <w:top w:val="none" w:sz="0" w:space="0" w:color="auto"/>
        <w:left w:val="none" w:sz="0" w:space="0" w:color="auto"/>
        <w:bottom w:val="none" w:sz="0" w:space="0" w:color="auto"/>
        <w:right w:val="none" w:sz="0" w:space="0" w:color="auto"/>
      </w:divBdr>
    </w:div>
    <w:div w:id="2133744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165</TotalTime>
  <Pages>12</Pages>
  <Words>1731</Words>
  <Characters>9868</Characters>
  <Application>Microsoft Office Word</Application>
  <DocSecurity>0</DocSecurity>
  <Lines>82</Lines>
  <Paragraphs>23</Paragraphs>
  <ScaleCrop>false</ScaleCrop>
  <Company>jxsjyt</Company>
  <LinksUpToDate>false</LinksUpToDate>
  <CharactersWithSpaces>11576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ykl</cp:lastModifiedBy>
  <cp:revision>12</cp:revision>
  <cp:lastPrinted>2017-10-12T03:29:00Z</cp:lastPrinted>
  <dcterms:created xsi:type="dcterms:W3CDTF">2017-09-08T03:47:00Z</dcterms:created>
  <dcterms:modified xsi:type="dcterms:W3CDTF">2017-10-12T04:59:00Z</dcterms:modified>
</cp:coreProperties>
</file>