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52" w:rsidRPr="005D2B60" w:rsidRDefault="00450452" w:rsidP="00D539E4">
      <w:pPr>
        <w:jc w:val="center"/>
        <w:rPr>
          <w:b/>
          <w:sz w:val="32"/>
        </w:rPr>
      </w:pPr>
      <w:r w:rsidRPr="005D2B60">
        <w:rPr>
          <w:rFonts w:hint="eastAsia"/>
          <w:b/>
          <w:sz w:val="32"/>
        </w:rPr>
        <w:t>研究生教育创新计划管理系统操作流程及指南</w:t>
      </w:r>
    </w:p>
    <w:p w:rsidR="00D539E4" w:rsidRPr="00D539E4" w:rsidRDefault="00D539E4" w:rsidP="00D539E4">
      <w:pPr>
        <w:jc w:val="center"/>
        <w:rPr>
          <w:b/>
        </w:rPr>
      </w:pPr>
    </w:p>
    <w:p w:rsidR="002D6C21" w:rsidRPr="005D2B60" w:rsidRDefault="005D2B60" w:rsidP="005D2B60">
      <w:pPr>
        <w:rPr>
          <w:color w:val="FF0000"/>
          <w:sz w:val="28"/>
        </w:rPr>
      </w:pPr>
      <w:r w:rsidRPr="005D2B60">
        <w:rPr>
          <w:rFonts w:hint="eastAsia"/>
          <w:color w:val="FF0000"/>
          <w:sz w:val="28"/>
        </w:rPr>
        <w:t>平台网址</w:t>
      </w:r>
      <w:r w:rsidRPr="005D2B60">
        <w:rPr>
          <w:color w:val="FF0000"/>
          <w:sz w:val="28"/>
        </w:rPr>
        <w:t>：</w:t>
      </w:r>
      <w:r w:rsidRPr="005D2B60">
        <w:rPr>
          <w:color w:val="FF0000"/>
          <w:sz w:val="28"/>
        </w:rPr>
        <w:t>http://jxjgkt.ncu.edu.cn</w:t>
      </w:r>
    </w:p>
    <w:p w:rsidR="00A53F7E" w:rsidRPr="00DA513F" w:rsidRDefault="00B02427" w:rsidP="00DA513F">
      <w:r w:rsidRPr="005D2B60">
        <w:rPr>
          <w:rFonts w:hint="eastAsia"/>
          <w:b/>
          <w:sz w:val="22"/>
        </w:rPr>
        <w:t>一、教师操作</w:t>
      </w:r>
      <w:r w:rsidR="005D2B60">
        <w:rPr>
          <w:rFonts w:hint="eastAsia"/>
        </w:rPr>
        <w:t xml:space="preserve"> </w:t>
      </w:r>
      <w:r w:rsidR="005D2B60">
        <w:rPr>
          <w:rFonts w:hint="eastAsia"/>
        </w:rPr>
        <w:t>（</w:t>
      </w:r>
      <w:r w:rsidR="000A314A">
        <w:rPr>
          <w:rFonts w:hint="eastAsia"/>
        </w:rPr>
        <w:t>请用</w:t>
      </w:r>
      <w:r w:rsidR="000A314A">
        <w:rPr>
          <w:rFonts w:hint="eastAsia"/>
        </w:rPr>
        <w:t>ie</w:t>
      </w:r>
      <w:r w:rsidR="005D2B60">
        <w:t>8</w:t>
      </w:r>
      <w:r w:rsidR="005D2B60">
        <w:rPr>
          <w:rFonts w:hint="eastAsia"/>
        </w:rPr>
        <w:t>或</w:t>
      </w:r>
      <w:r w:rsidR="005D2B60">
        <w:rPr>
          <w:rFonts w:hint="eastAsia"/>
        </w:rPr>
        <w:t>ie8</w:t>
      </w:r>
      <w:r w:rsidR="005D2B60">
        <w:rPr>
          <w:rFonts w:hint="eastAsia"/>
        </w:rPr>
        <w:t>以上</w:t>
      </w:r>
      <w:r w:rsidR="000A314A">
        <w:rPr>
          <w:rFonts w:hint="eastAsia"/>
        </w:rPr>
        <w:t>浏览器登录网站，否则在编辑课题内容时</w:t>
      </w:r>
      <w:r w:rsidR="005D2B60">
        <w:rPr>
          <w:rFonts w:hint="eastAsia"/>
        </w:rPr>
        <w:t>可能会不兼容</w:t>
      </w:r>
      <w:r w:rsidR="000A314A">
        <w:rPr>
          <w:rFonts w:hint="eastAsia"/>
        </w:rPr>
        <w:t>）</w:t>
      </w:r>
    </w:p>
    <w:p w:rsidR="003F68A5" w:rsidRDefault="00CB2ED8" w:rsidP="00B02427">
      <w:pPr>
        <w:pStyle w:val="a3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A513F">
        <w:rPr>
          <w:rFonts w:hint="eastAsia"/>
        </w:rPr>
        <w:t>进入网站首页</w:t>
      </w:r>
      <w:r w:rsidR="00D558CA">
        <w:rPr>
          <w:rFonts w:hint="eastAsia"/>
        </w:rPr>
        <w:t>，</w:t>
      </w:r>
    </w:p>
    <w:p w:rsidR="005D2B60" w:rsidRDefault="003F68A5" w:rsidP="00B02427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A2225C6" wp14:editId="6DC33EA1">
            <wp:extent cx="5274310" cy="226600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60" w:rsidRDefault="00DA513F" w:rsidP="00B02427">
      <w:pPr>
        <w:pStyle w:val="a3"/>
        <w:ind w:left="360" w:firstLineChars="0" w:firstLine="0"/>
      </w:pPr>
      <w:r>
        <w:rPr>
          <w:rFonts w:hint="eastAsia"/>
        </w:rPr>
        <w:t>在</w:t>
      </w:r>
      <w:r w:rsidR="004F22B3">
        <w:rPr>
          <w:rFonts w:hint="eastAsia"/>
        </w:rPr>
        <w:t>登录</w:t>
      </w:r>
      <w:r>
        <w:rPr>
          <w:rFonts w:hint="eastAsia"/>
        </w:rPr>
        <w:t>界面处点击“注册”</w:t>
      </w:r>
      <w:r w:rsidR="0034077F">
        <w:rPr>
          <w:rFonts w:hint="eastAsia"/>
        </w:rPr>
        <w:t>进入注册页面。</w:t>
      </w:r>
      <w:r w:rsidR="004F22B3">
        <w:rPr>
          <w:rFonts w:hint="eastAsia"/>
        </w:rPr>
        <w:t>按要求填写信息，其中带红色</w:t>
      </w:r>
      <w:r w:rsidR="004F22B3">
        <w:rPr>
          <w:rFonts w:hint="eastAsia"/>
        </w:rPr>
        <w:t>*</w:t>
      </w:r>
      <w:r w:rsidR="004F22B3">
        <w:rPr>
          <w:rFonts w:hint="eastAsia"/>
        </w:rPr>
        <w:t>号的</w:t>
      </w:r>
      <w:r w:rsidR="00D07E5F">
        <w:rPr>
          <w:rFonts w:hint="eastAsia"/>
        </w:rPr>
        <w:t>项目为</w:t>
      </w:r>
    </w:p>
    <w:p w:rsidR="005D2B60" w:rsidRDefault="00D07E5F" w:rsidP="00B02427">
      <w:pPr>
        <w:pStyle w:val="a3"/>
        <w:ind w:left="360" w:firstLineChars="0" w:firstLine="0"/>
      </w:pPr>
      <w:r>
        <w:rPr>
          <w:rFonts w:hint="eastAsia"/>
        </w:rPr>
        <w:t>必填项，填写完成后点击提交，</w:t>
      </w:r>
    </w:p>
    <w:p w:rsidR="003F68A5" w:rsidRPr="003F68A5" w:rsidRDefault="003F68A5" w:rsidP="00B02427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07E5E63" wp14:editId="77F10D59">
            <wp:extent cx="5274310" cy="4116892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B3" w:rsidRDefault="005D2B60" w:rsidP="00B02427">
      <w:pPr>
        <w:pStyle w:val="a3"/>
        <w:ind w:left="360" w:firstLineChars="0" w:firstLine="0"/>
      </w:pPr>
      <w:r>
        <w:rPr>
          <w:rFonts w:hint="eastAsia"/>
        </w:rPr>
        <w:t>填写</w:t>
      </w:r>
      <w:r>
        <w:t>的</w:t>
      </w:r>
      <w:r w:rsidR="00D07E5F">
        <w:rPr>
          <w:rFonts w:hint="eastAsia"/>
        </w:rPr>
        <w:t>信息将提交至</w:t>
      </w:r>
      <w:r>
        <w:rPr>
          <w:rFonts w:hint="eastAsia"/>
        </w:rPr>
        <w:t>所在</w:t>
      </w:r>
      <w:r w:rsidR="00D07E5F">
        <w:rPr>
          <w:rFonts w:hint="eastAsia"/>
        </w:rPr>
        <w:t>院校审核，审核完成后教师会</w:t>
      </w:r>
      <w:r>
        <w:rPr>
          <w:rFonts w:hint="eastAsia"/>
        </w:rPr>
        <w:t>通过</w:t>
      </w:r>
      <w:r>
        <w:t>手机短信</w:t>
      </w:r>
      <w:r w:rsidR="00D07E5F">
        <w:rPr>
          <w:rFonts w:hint="eastAsia"/>
        </w:rPr>
        <w:t>收到一个登录网址的账号和密码。</w:t>
      </w:r>
    </w:p>
    <w:p w:rsidR="005C510E" w:rsidRDefault="005C510E" w:rsidP="00B02427">
      <w:pPr>
        <w:pStyle w:val="a3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、教师用短信收到的帐号和密码登录系统，进入后按首页提示要求填写。</w:t>
      </w:r>
    </w:p>
    <w:p w:rsidR="005C510E" w:rsidRDefault="00C460D3" w:rsidP="00B02427">
      <w:pPr>
        <w:pStyle w:val="a3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、点击左侧“课题项目管理中心”</w:t>
      </w:r>
      <w:r>
        <w:t>—</w:t>
      </w:r>
      <w:r>
        <w:rPr>
          <w:rFonts w:hint="eastAsia"/>
        </w:rPr>
        <w:t>“我的课题项目”</w:t>
      </w:r>
      <w:r w:rsidR="00092BB7">
        <w:rPr>
          <w:rFonts w:hint="eastAsia"/>
        </w:rPr>
        <w:t>菜单，点击页面中的“添加”按钮</w:t>
      </w:r>
    </w:p>
    <w:p w:rsidR="005C510E" w:rsidRDefault="00A62E88" w:rsidP="00B02427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7730555" wp14:editId="7D2281BF">
            <wp:extent cx="1914286" cy="20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60" w:rsidRDefault="00A62E88" w:rsidP="00B02427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D783958" wp14:editId="58D97783">
            <wp:extent cx="5274310" cy="166409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8" w:rsidRDefault="00A62E88" w:rsidP="00B02427">
      <w:pPr>
        <w:pStyle w:val="a3"/>
        <w:ind w:left="360" w:firstLineChars="0" w:firstLine="0"/>
      </w:pPr>
      <w:r>
        <w:rPr>
          <w:rFonts w:hint="eastAsia"/>
        </w:rPr>
        <w:t>按正式情况填写好“级别名称”，“课题名称”“课题学科类型”后点击</w:t>
      </w:r>
      <w:r>
        <w:t>”</w:t>
      </w:r>
      <w:r>
        <w:rPr>
          <w:rFonts w:hint="eastAsia"/>
        </w:rPr>
        <w:t>保存</w:t>
      </w:r>
      <w:r>
        <w:t>”</w:t>
      </w:r>
    </w:p>
    <w:p w:rsidR="005D2B60" w:rsidRDefault="005D2B60" w:rsidP="00B02427">
      <w:pPr>
        <w:pStyle w:val="a3"/>
        <w:ind w:left="360" w:firstLineChars="0" w:firstLine="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F76DB1">
        <w:rPr>
          <w:rFonts w:hint="eastAsia"/>
        </w:rPr>
        <w:t>在列出的课题中点击“完善详细信息”来完善课题内容</w:t>
      </w:r>
    </w:p>
    <w:p w:rsidR="00F76DB1" w:rsidRDefault="00F76DB1" w:rsidP="00B02427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C2A444D" wp14:editId="1C8AF32D">
            <wp:extent cx="5274310" cy="123982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88" w:rsidRDefault="00F76DB1" w:rsidP="00B02427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745C0B5" wp14:editId="29C9F2C9">
            <wp:extent cx="5274310" cy="1897897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DB1" w:rsidRDefault="008D72ED" w:rsidP="00B02427">
      <w:pPr>
        <w:pStyle w:val="a3"/>
        <w:ind w:left="360" w:firstLineChars="0" w:firstLine="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2A28CD">
        <w:rPr>
          <w:rFonts w:hint="eastAsia"/>
        </w:rPr>
        <w:t>按提示要求</w:t>
      </w:r>
      <w:r w:rsidR="00F76DB1">
        <w:rPr>
          <w:rFonts w:hint="eastAsia"/>
        </w:rPr>
        <w:t>填写课程内容，填写完的部分记得及时</w:t>
      </w:r>
      <w:r>
        <w:rPr>
          <w:rFonts w:hint="eastAsia"/>
        </w:rPr>
        <w:t>保存，全部完成后点击提交。</w:t>
      </w:r>
    </w:p>
    <w:p w:rsidR="008D72ED" w:rsidRDefault="005448ED" w:rsidP="00B02427">
      <w:pPr>
        <w:pStyle w:val="a3"/>
        <w:ind w:left="360" w:firstLineChars="0" w:firstLine="0"/>
      </w:pPr>
      <w:r>
        <w:rPr>
          <w:rFonts w:hint="eastAsia"/>
        </w:rPr>
        <w:t>提交完成后返回课题列表，可以看到该课题状态为宜成功提交</w:t>
      </w:r>
      <w:r w:rsidR="008D72ED">
        <w:rPr>
          <w:rFonts w:hint="eastAsia"/>
        </w:rPr>
        <w:t>。</w:t>
      </w:r>
    </w:p>
    <w:p w:rsidR="008D72ED" w:rsidRDefault="008D72ED" w:rsidP="00B02427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BC23683" wp14:editId="6E6D09CD">
            <wp:extent cx="5274310" cy="10725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4E" w:rsidRPr="005D2B60" w:rsidRDefault="000A174E" w:rsidP="00B02427">
      <w:pPr>
        <w:pStyle w:val="a3"/>
        <w:ind w:left="360" w:firstLineChars="0" w:firstLine="0"/>
        <w:rPr>
          <w:rFonts w:hint="eastAsia"/>
          <w:b/>
          <w:sz w:val="24"/>
        </w:rPr>
      </w:pPr>
      <w:r w:rsidRPr="005D2B60">
        <w:rPr>
          <w:rFonts w:hint="eastAsia"/>
          <w:b/>
          <w:sz w:val="24"/>
        </w:rPr>
        <w:t>二、</w:t>
      </w:r>
      <w:r w:rsidR="00D30354">
        <w:rPr>
          <w:b/>
          <w:sz w:val="24"/>
        </w:rPr>
        <w:t>IE</w:t>
      </w:r>
      <w:r w:rsidR="00D30354">
        <w:rPr>
          <w:b/>
          <w:sz w:val="24"/>
        </w:rPr>
        <w:t>兼容性设置</w:t>
      </w:r>
      <w:r w:rsidR="00D30354">
        <w:rPr>
          <w:rFonts w:hint="eastAsia"/>
          <w:b/>
          <w:sz w:val="24"/>
        </w:rPr>
        <w:t>（</w:t>
      </w:r>
      <w:r w:rsidR="00D30354">
        <w:rPr>
          <w:b/>
          <w:sz w:val="24"/>
        </w:rPr>
        <w:t>IE8</w:t>
      </w:r>
      <w:r w:rsidR="00D30354">
        <w:rPr>
          <w:rFonts w:hint="eastAsia"/>
          <w:b/>
          <w:sz w:val="24"/>
        </w:rPr>
        <w:t>以上</w:t>
      </w:r>
      <w:r w:rsidR="00D30354">
        <w:rPr>
          <w:b/>
          <w:sz w:val="24"/>
        </w:rPr>
        <w:t>浏览器</w:t>
      </w:r>
      <w:r w:rsidR="00D30354">
        <w:rPr>
          <w:rFonts w:hint="eastAsia"/>
          <w:b/>
          <w:sz w:val="24"/>
        </w:rPr>
        <w:t>需要</w:t>
      </w:r>
      <w:r w:rsidR="00D30354">
        <w:rPr>
          <w:b/>
          <w:sz w:val="24"/>
        </w:rPr>
        <w:t>设置</w:t>
      </w:r>
      <w:r w:rsidR="00D30354">
        <w:rPr>
          <w:rFonts w:hint="eastAsia"/>
          <w:b/>
          <w:sz w:val="24"/>
        </w:rPr>
        <w:t>，</w:t>
      </w:r>
      <w:r w:rsidR="00D30354">
        <w:rPr>
          <w:b/>
          <w:sz w:val="24"/>
        </w:rPr>
        <w:t>否则</w:t>
      </w:r>
      <w:r w:rsidR="00D30354">
        <w:rPr>
          <w:rFonts w:hint="eastAsia"/>
          <w:b/>
          <w:sz w:val="24"/>
        </w:rPr>
        <w:t>编辑</w:t>
      </w:r>
      <w:r w:rsidR="00D30354">
        <w:rPr>
          <w:b/>
          <w:sz w:val="24"/>
        </w:rPr>
        <w:t>课题时不会出现编辑按钮</w:t>
      </w:r>
      <w:r w:rsidR="00D30354">
        <w:rPr>
          <w:rFonts w:hint="eastAsia"/>
          <w:b/>
          <w:sz w:val="24"/>
        </w:rPr>
        <w:t>）</w:t>
      </w:r>
    </w:p>
    <w:p w:rsidR="00AC15D6" w:rsidRPr="00A81DC3" w:rsidRDefault="00AC15D6" w:rsidP="00AC15D6">
      <w:pPr>
        <w:rPr>
          <w:sz w:val="24"/>
        </w:rPr>
      </w:pPr>
      <w:r w:rsidRPr="00A81DC3">
        <w:rPr>
          <w:rFonts w:hint="eastAsia"/>
          <w:sz w:val="24"/>
        </w:rPr>
        <w:t>1</w:t>
      </w:r>
      <w:r w:rsidRPr="00A81DC3">
        <w:rPr>
          <w:rFonts w:hint="eastAsia"/>
          <w:sz w:val="24"/>
        </w:rPr>
        <w:t>、用</w:t>
      </w:r>
      <w:r w:rsidRPr="00A81DC3">
        <w:rPr>
          <w:rFonts w:hint="eastAsia"/>
          <w:sz w:val="24"/>
        </w:rPr>
        <w:t>IE</w:t>
      </w:r>
      <w:r w:rsidRPr="00A81DC3">
        <w:rPr>
          <w:rFonts w:hint="eastAsia"/>
          <w:sz w:val="24"/>
        </w:rPr>
        <w:t>浏览器打开平台网站，点击浏览器右上角齿轮状图标，选择兼容性视图设置</w:t>
      </w:r>
    </w:p>
    <w:p w:rsidR="00AC15D6" w:rsidRPr="00A81DC3" w:rsidRDefault="00AC15D6" w:rsidP="00AC15D6">
      <w:pPr>
        <w:rPr>
          <w:sz w:val="24"/>
        </w:rPr>
      </w:pPr>
      <w:r w:rsidRPr="00A81DC3">
        <w:rPr>
          <w:noProof/>
          <w:sz w:val="24"/>
        </w:rPr>
        <w:drawing>
          <wp:inline distT="0" distB="0" distL="0" distR="0" wp14:anchorId="5254C729" wp14:editId="19694C6F">
            <wp:extent cx="3769744" cy="36457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4466" cy="366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5D6" w:rsidRPr="00A81DC3" w:rsidRDefault="00AC15D6" w:rsidP="00AC15D6">
      <w:pPr>
        <w:rPr>
          <w:sz w:val="24"/>
        </w:rPr>
      </w:pPr>
      <w:r w:rsidRPr="00A81DC3">
        <w:rPr>
          <w:rFonts w:hint="eastAsia"/>
          <w:sz w:val="24"/>
        </w:rPr>
        <w:t>或者点击工具菜单，选择兼容性视图设置</w:t>
      </w:r>
    </w:p>
    <w:p w:rsidR="00AC15D6" w:rsidRPr="00A81DC3" w:rsidRDefault="00AC15D6" w:rsidP="00AC15D6">
      <w:pPr>
        <w:rPr>
          <w:rFonts w:hint="eastAsia"/>
          <w:sz w:val="24"/>
        </w:rPr>
      </w:pPr>
      <w:r w:rsidRPr="00A81DC3">
        <w:rPr>
          <w:noProof/>
          <w:sz w:val="24"/>
        </w:rPr>
        <w:drawing>
          <wp:inline distT="0" distB="0" distL="0" distR="0" wp14:anchorId="77A5FE4F" wp14:editId="361A218C">
            <wp:extent cx="5274310" cy="348873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5D6" w:rsidRPr="00A81DC3" w:rsidRDefault="00AC15D6" w:rsidP="00AC15D6">
      <w:pPr>
        <w:rPr>
          <w:sz w:val="24"/>
        </w:rPr>
      </w:pPr>
      <w:r w:rsidRPr="00A81DC3">
        <w:rPr>
          <w:rFonts w:hint="eastAsia"/>
          <w:sz w:val="24"/>
        </w:rPr>
        <w:lastRenderedPageBreak/>
        <w:t>2</w:t>
      </w:r>
      <w:r w:rsidRPr="00A81DC3">
        <w:rPr>
          <w:rFonts w:hint="eastAsia"/>
          <w:sz w:val="24"/>
        </w:rPr>
        <w:t>、添加平台网址：</w:t>
      </w:r>
      <w:r w:rsidRPr="00A81DC3">
        <w:rPr>
          <w:sz w:val="24"/>
        </w:rPr>
        <w:t>http://jxjgkt.ncu.edu.cn/</w:t>
      </w:r>
    </w:p>
    <w:p w:rsidR="00AC15D6" w:rsidRPr="00A81DC3" w:rsidRDefault="00AC15D6" w:rsidP="00AC15D6">
      <w:pPr>
        <w:rPr>
          <w:sz w:val="24"/>
        </w:rPr>
      </w:pPr>
      <w:r w:rsidRPr="00A81DC3">
        <w:rPr>
          <w:noProof/>
          <w:sz w:val="24"/>
        </w:rPr>
        <w:drawing>
          <wp:inline distT="0" distB="0" distL="0" distR="0" wp14:anchorId="2385D3A6" wp14:editId="60154E56">
            <wp:extent cx="3581400" cy="391080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3238" cy="391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5D6" w:rsidRPr="00A81DC3" w:rsidRDefault="00AC15D6" w:rsidP="00AC15D6">
      <w:pPr>
        <w:rPr>
          <w:sz w:val="24"/>
        </w:rPr>
      </w:pPr>
      <w:r w:rsidRPr="00A81DC3">
        <w:rPr>
          <w:rFonts w:hint="eastAsia"/>
          <w:sz w:val="24"/>
        </w:rPr>
        <w:t>添加后，显示为：</w:t>
      </w:r>
    </w:p>
    <w:p w:rsidR="00AC15D6" w:rsidRPr="00A81DC3" w:rsidRDefault="00AC15D6" w:rsidP="00AC15D6">
      <w:pPr>
        <w:rPr>
          <w:sz w:val="24"/>
        </w:rPr>
      </w:pPr>
      <w:r w:rsidRPr="00A81DC3">
        <w:rPr>
          <w:noProof/>
          <w:sz w:val="24"/>
        </w:rPr>
        <w:drawing>
          <wp:inline distT="0" distB="0" distL="0" distR="0" wp14:anchorId="2C6B1A93" wp14:editId="23E7515F">
            <wp:extent cx="3581400" cy="3942371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2710" cy="394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F4" w:rsidRPr="00D30354" w:rsidRDefault="00C678F4" w:rsidP="006C7358">
      <w:pPr>
        <w:pStyle w:val="a3"/>
        <w:ind w:left="360" w:firstLineChars="0" w:firstLine="0"/>
      </w:pPr>
    </w:p>
    <w:sectPr w:rsidR="00C678F4" w:rsidRPr="00D30354" w:rsidSect="005D2B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4A" w:rsidRDefault="00285B4A" w:rsidP="002A28CD">
      <w:r>
        <w:separator/>
      </w:r>
    </w:p>
  </w:endnote>
  <w:endnote w:type="continuationSeparator" w:id="0">
    <w:p w:rsidR="00285B4A" w:rsidRDefault="00285B4A" w:rsidP="002A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4A" w:rsidRDefault="00285B4A" w:rsidP="002A28CD">
      <w:r>
        <w:separator/>
      </w:r>
    </w:p>
  </w:footnote>
  <w:footnote w:type="continuationSeparator" w:id="0">
    <w:p w:rsidR="00285B4A" w:rsidRDefault="00285B4A" w:rsidP="002A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A1ECA"/>
    <w:multiLevelType w:val="hybridMultilevel"/>
    <w:tmpl w:val="B2782FA2"/>
    <w:lvl w:ilvl="0" w:tplc="100023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70"/>
    <w:rsid w:val="00092BB7"/>
    <w:rsid w:val="000A174E"/>
    <w:rsid w:val="000A314A"/>
    <w:rsid w:val="000A3461"/>
    <w:rsid w:val="000C5B45"/>
    <w:rsid w:val="00204C61"/>
    <w:rsid w:val="00285B4A"/>
    <w:rsid w:val="002A28CD"/>
    <w:rsid w:val="002D6C21"/>
    <w:rsid w:val="0034077F"/>
    <w:rsid w:val="00341E43"/>
    <w:rsid w:val="003F68A5"/>
    <w:rsid w:val="00450452"/>
    <w:rsid w:val="00452167"/>
    <w:rsid w:val="004F22B3"/>
    <w:rsid w:val="00527A31"/>
    <w:rsid w:val="0053049B"/>
    <w:rsid w:val="005448ED"/>
    <w:rsid w:val="00584431"/>
    <w:rsid w:val="005C510E"/>
    <w:rsid w:val="005D2B60"/>
    <w:rsid w:val="005E143E"/>
    <w:rsid w:val="006C7358"/>
    <w:rsid w:val="007C236B"/>
    <w:rsid w:val="008A1139"/>
    <w:rsid w:val="008D3502"/>
    <w:rsid w:val="008D3B6C"/>
    <w:rsid w:val="008D72ED"/>
    <w:rsid w:val="008D7B48"/>
    <w:rsid w:val="008E0813"/>
    <w:rsid w:val="00944954"/>
    <w:rsid w:val="009E0CCB"/>
    <w:rsid w:val="009F710D"/>
    <w:rsid w:val="00A011FB"/>
    <w:rsid w:val="00A10AB4"/>
    <w:rsid w:val="00A53F7E"/>
    <w:rsid w:val="00A62E88"/>
    <w:rsid w:val="00AB1AB6"/>
    <w:rsid w:val="00AC15D6"/>
    <w:rsid w:val="00AF151C"/>
    <w:rsid w:val="00B02427"/>
    <w:rsid w:val="00B0643C"/>
    <w:rsid w:val="00B77F0B"/>
    <w:rsid w:val="00BC733A"/>
    <w:rsid w:val="00BE041E"/>
    <w:rsid w:val="00BE3D70"/>
    <w:rsid w:val="00C460D3"/>
    <w:rsid w:val="00C678F4"/>
    <w:rsid w:val="00CB2ED8"/>
    <w:rsid w:val="00D07E5F"/>
    <w:rsid w:val="00D30354"/>
    <w:rsid w:val="00D34CD0"/>
    <w:rsid w:val="00D44B09"/>
    <w:rsid w:val="00D539E4"/>
    <w:rsid w:val="00D558CA"/>
    <w:rsid w:val="00D83E93"/>
    <w:rsid w:val="00DA513F"/>
    <w:rsid w:val="00DB71BF"/>
    <w:rsid w:val="00DC1E6D"/>
    <w:rsid w:val="00DD14CA"/>
    <w:rsid w:val="00DD68C6"/>
    <w:rsid w:val="00E93209"/>
    <w:rsid w:val="00F76DB1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C47B9-D883-4B3A-9AE0-71E34989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B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62E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2E8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A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28C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2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2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Ocean</cp:lastModifiedBy>
  <cp:revision>111</cp:revision>
  <dcterms:created xsi:type="dcterms:W3CDTF">2016-03-24T06:44:00Z</dcterms:created>
  <dcterms:modified xsi:type="dcterms:W3CDTF">2020-03-25T01:48:00Z</dcterms:modified>
</cp:coreProperties>
</file>